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30A" w:rsidRPr="00127F6D" w:rsidRDefault="0077730A" w:rsidP="0077730A">
      <w:pPr>
        <w:spacing w:line="240" w:lineRule="auto"/>
        <w:jc w:val="center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 w:rsidRPr="00127F6D">
        <w:rPr>
          <w:rFonts w:ascii="Times New Roman" w:hAnsi="Times New Roman" w:cs="Times New Roman"/>
          <w:b/>
          <w:u w:val="single"/>
        </w:rPr>
        <w:t>MARKFED CANNERIES, VILLAGE CHUHARWALI DISTT.</w:t>
      </w:r>
      <w:proofErr w:type="gramEnd"/>
      <w:r w:rsidRPr="00127F6D">
        <w:rPr>
          <w:rFonts w:ascii="Times New Roman" w:hAnsi="Times New Roman" w:cs="Times New Roman"/>
          <w:b/>
          <w:u w:val="single"/>
        </w:rPr>
        <w:t xml:space="preserve">  JALANDHAR</w:t>
      </w:r>
    </w:p>
    <w:p w:rsidR="0077730A" w:rsidRPr="00127F6D" w:rsidRDefault="0077730A" w:rsidP="0077730A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Short term</w:t>
      </w:r>
      <w:bookmarkStart w:id="0" w:name="_GoBack"/>
      <w:bookmarkEnd w:id="0"/>
      <w:r w:rsidRPr="00127F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-Tender  No. </w:t>
      </w:r>
      <w:r w:rsidRPr="00127F6D">
        <w:rPr>
          <w:rFonts w:ascii="Times New Roman" w:hAnsi="Times New Roman" w:cs="Times New Roman"/>
          <w:b/>
          <w:bCs/>
          <w:sz w:val="28"/>
          <w:szCs w:val="28"/>
          <w:u w:val="single"/>
        </w:rPr>
        <w:t>MC/2026-27/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12</w:t>
      </w:r>
    </w:p>
    <w:p w:rsidR="0077730A" w:rsidRPr="00127F6D" w:rsidRDefault="0077730A" w:rsidP="007773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7F6D">
        <w:rPr>
          <w:rFonts w:ascii="Times New Roman" w:hAnsi="Times New Roman" w:cs="Times New Roman"/>
          <w:b/>
          <w:sz w:val="24"/>
          <w:szCs w:val="24"/>
        </w:rPr>
        <w:t xml:space="preserve">FINANCIAL BID (Only for reference, kindly fill online </w:t>
      </w:r>
      <w:proofErr w:type="spellStart"/>
      <w:r w:rsidRPr="00127F6D">
        <w:rPr>
          <w:rFonts w:ascii="Times New Roman" w:hAnsi="Times New Roman" w:cs="Times New Roman"/>
          <w:b/>
          <w:sz w:val="24"/>
          <w:szCs w:val="24"/>
        </w:rPr>
        <w:t>performa</w:t>
      </w:r>
      <w:proofErr w:type="spellEnd"/>
      <w:r w:rsidRPr="00127F6D">
        <w:rPr>
          <w:rFonts w:ascii="Times New Roman" w:hAnsi="Times New Roman" w:cs="Times New Roman"/>
          <w:b/>
          <w:sz w:val="24"/>
          <w:szCs w:val="24"/>
        </w:rPr>
        <w:t xml:space="preserve"> only)</w:t>
      </w:r>
    </w:p>
    <w:p w:rsidR="0077730A" w:rsidRPr="00127F6D" w:rsidRDefault="0077730A" w:rsidP="0077730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1124" w:type="dxa"/>
        <w:jc w:val="center"/>
        <w:tblInd w:w="1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2"/>
        <w:gridCol w:w="6390"/>
        <w:gridCol w:w="990"/>
        <w:gridCol w:w="1890"/>
        <w:gridCol w:w="1242"/>
      </w:tblGrid>
      <w:tr w:rsidR="0077730A" w:rsidRPr="00351B7C" w:rsidTr="007421CB">
        <w:trPr>
          <w:trHeight w:val="782"/>
          <w:jc w:val="center"/>
        </w:trPr>
        <w:tc>
          <w:tcPr>
            <w:tcW w:w="612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Sr. No</w:t>
            </w:r>
          </w:p>
        </w:tc>
        <w:tc>
          <w:tcPr>
            <w:tcW w:w="6390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Cs w:val="20"/>
              </w:rPr>
              <w:t>Item Description</w:t>
            </w:r>
          </w:p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>Units</w:t>
            </w:r>
          </w:p>
        </w:tc>
        <w:tc>
          <w:tcPr>
            <w:tcW w:w="1890" w:type="dxa"/>
          </w:tcPr>
          <w:p w:rsidR="0077730A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Rates of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Bearing</w:t>
            </w: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per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pc inclusive all  Charges but Exclusive </w:t>
            </w:r>
          </w:p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GST</w:t>
            </w:r>
          </w:p>
        </w:tc>
        <w:tc>
          <w:tcPr>
            <w:tcW w:w="1242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Amount in words</w:t>
            </w:r>
          </w:p>
        </w:tc>
      </w:tr>
      <w:tr w:rsidR="0077730A" w:rsidRPr="00351B7C" w:rsidTr="007421CB">
        <w:trPr>
          <w:trHeight w:val="602"/>
          <w:jc w:val="center"/>
        </w:trPr>
        <w:tc>
          <w:tcPr>
            <w:tcW w:w="612" w:type="dxa"/>
          </w:tcPr>
          <w:p w:rsidR="0077730A" w:rsidRPr="00351B7C" w:rsidRDefault="0077730A" w:rsidP="007421CB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51B7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390" w:type="dxa"/>
          </w:tcPr>
          <w:p w:rsidR="0077730A" w:rsidRPr="00351B7C" w:rsidRDefault="0077730A" w:rsidP="007421CB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Specialized Bearing</w:t>
            </w: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(Seal Master Make)</w:t>
            </w:r>
          </w:p>
        </w:tc>
        <w:tc>
          <w:tcPr>
            <w:tcW w:w="990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1B7C">
              <w:rPr>
                <w:rFonts w:ascii="Times New Roman" w:hAnsi="Times New Roman" w:cs="Times New Roman"/>
                <w:sz w:val="20"/>
                <w:szCs w:val="20"/>
              </w:rPr>
              <w:t xml:space="preserve">Per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pc</w:t>
            </w:r>
          </w:p>
        </w:tc>
        <w:tc>
          <w:tcPr>
            <w:tcW w:w="1890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2" w:type="dxa"/>
          </w:tcPr>
          <w:p w:rsidR="0077730A" w:rsidRPr="00351B7C" w:rsidRDefault="0077730A" w:rsidP="007421C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77730A" w:rsidRPr="00351B7C" w:rsidRDefault="0077730A" w:rsidP="0077730A">
      <w:pPr>
        <w:rPr>
          <w:rFonts w:ascii="Times New Roman" w:hAnsi="Times New Roman" w:cs="Times New Roman"/>
          <w:b/>
        </w:rPr>
      </w:pPr>
    </w:p>
    <w:p w:rsidR="00C1393D" w:rsidRDefault="0077730A" w:rsidP="0077730A">
      <w:r w:rsidRPr="00351B7C">
        <w:rPr>
          <w:rFonts w:ascii="Times New Roman" w:hAnsi="Times New Roman" w:cs="Times New Roman"/>
          <w:b/>
        </w:rPr>
        <w:t>NOTE</w:t>
      </w:r>
      <w:proofErr w:type="gramStart"/>
      <w:r w:rsidRPr="00351B7C">
        <w:rPr>
          <w:rFonts w:ascii="Times New Roman" w:hAnsi="Times New Roman" w:cs="Times New Roman"/>
          <w:b/>
        </w:rPr>
        <w:t>:-</w:t>
      </w:r>
      <w:proofErr w:type="gramEnd"/>
      <w:r w:rsidRPr="00351B7C">
        <w:rPr>
          <w:rFonts w:ascii="Times New Roman" w:hAnsi="Times New Roman" w:cs="Times New Roman"/>
          <w:b/>
        </w:rPr>
        <w:t xml:space="preserve"> The above rates are F.O.R Markfed Canneries, Village Chuharwali, Tehsil </w:t>
      </w:r>
      <w:proofErr w:type="spellStart"/>
      <w:r w:rsidRPr="00351B7C">
        <w:rPr>
          <w:rFonts w:ascii="Times New Roman" w:hAnsi="Times New Roman" w:cs="Times New Roman"/>
          <w:b/>
        </w:rPr>
        <w:t>Adampur</w:t>
      </w:r>
      <w:proofErr w:type="spellEnd"/>
      <w:r w:rsidRPr="00351B7C">
        <w:rPr>
          <w:rFonts w:ascii="Times New Roman" w:hAnsi="Times New Roman" w:cs="Times New Roman"/>
          <w:b/>
        </w:rPr>
        <w:t xml:space="preserve">, </w:t>
      </w:r>
      <w:proofErr w:type="spellStart"/>
      <w:r w:rsidRPr="00351B7C">
        <w:rPr>
          <w:rFonts w:ascii="Times New Roman" w:hAnsi="Times New Roman" w:cs="Times New Roman"/>
          <w:b/>
        </w:rPr>
        <w:t>Distt</w:t>
      </w:r>
      <w:proofErr w:type="spellEnd"/>
      <w:r w:rsidRPr="00351B7C">
        <w:rPr>
          <w:rFonts w:ascii="Times New Roman" w:hAnsi="Times New Roman" w:cs="Times New Roman"/>
          <w:b/>
        </w:rPr>
        <w:t xml:space="preserve">. Jalandhar </w:t>
      </w:r>
      <w:r>
        <w:rPr>
          <w:rFonts w:ascii="Times New Roman" w:hAnsi="Times New Roman" w:cs="Times New Roman"/>
          <w:b/>
        </w:rPr>
        <w:t xml:space="preserve">inclusive of all charges but exclusive of </w:t>
      </w:r>
      <w:r w:rsidRPr="00351B7C">
        <w:rPr>
          <w:rFonts w:ascii="Times New Roman" w:hAnsi="Times New Roman" w:cs="Times New Roman"/>
          <w:b/>
        </w:rPr>
        <w:t>GST/Other taxes extra as applicable</w:t>
      </w:r>
    </w:p>
    <w:sectPr w:rsidR="00C139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65C"/>
    <w:rsid w:val="0049165C"/>
    <w:rsid w:val="0077730A"/>
    <w:rsid w:val="00C13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0A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730A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2026-10-08T11:06:00Z</dcterms:created>
  <dcterms:modified xsi:type="dcterms:W3CDTF">2026-10-08T11:07:00Z</dcterms:modified>
</cp:coreProperties>
</file>