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972" w:rsidRDefault="00C34972" w:rsidP="00C34972">
      <w:pPr>
        <w:spacing w:after="0" w:line="240" w:lineRule="auto"/>
        <w:ind w:left="426" w:right="304"/>
        <w:jc w:val="center"/>
        <w:outlineLvl w:val="0"/>
        <w:rPr>
          <w:rFonts w:ascii="Times New Roman" w:hAnsi="Times New Roman"/>
          <w:b/>
          <w:sz w:val="44"/>
          <w:szCs w:val="44"/>
        </w:rPr>
      </w:pPr>
      <w:bookmarkStart w:id="0" w:name="_GoBack"/>
      <w:bookmarkEnd w:id="0"/>
      <w:r>
        <w:rPr>
          <w:rFonts w:ascii="Times New Roman" w:hAnsi="Times New Roman"/>
          <w:b/>
          <w:sz w:val="44"/>
          <w:szCs w:val="44"/>
        </w:rPr>
        <w:t>MARKFED CANNERIES, VILLAGE</w:t>
      </w:r>
      <w:proofErr w:type="gramStart"/>
      <w:r>
        <w:rPr>
          <w:rFonts w:ascii="Times New Roman" w:hAnsi="Times New Roman"/>
          <w:b/>
          <w:sz w:val="44"/>
          <w:szCs w:val="44"/>
        </w:rPr>
        <w:t>:CHUHARWALI</w:t>
      </w:r>
      <w:proofErr w:type="gramEnd"/>
      <w:r>
        <w:rPr>
          <w:rFonts w:ascii="Times New Roman" w:hAnsi="Times New Roman"/>
          <w:b/>
          <w:sz w:val="44"/>
          <w:szCs w:val="44"/>
        </w:rPr>
        <w:t>,</w:t>
      </w:r>
    </w:p>
    <w:p w:rsidR="00C34972" w:rsidRDefault="00C34972" w:rsidP="00C34972">
      <w:pPr>
        <w:spacing w:after="0" w:line="240" w:lineRule="auto"/>
        <w:ind w:left="426" w:right="304"/>
        <w:jc w:val="center"/>
        <w:outlineLvl w:val="0"/>
        <w:rPr>
          <w:rFonts w:ascii="Times New Roman" w:hAnsi="Times New Roman"/>
          <w:b/>
          <w:sz w:val="44"/>
          <w:szCs w:val="44"/>
        </w:rPr>
      </w:pPr>
      <w:r>
        <w:rPr>
          <w:rFonts w:ascii="Times New Roman" w:hAnsi="Times New Roman"/>
          <w:b/>
          <w:sz w:val="44"/>
          <w:szCs w:val="44"/>
        </w:rPr>
        <w:t xml:space="preserve">TEHSIL: ADAMPUR, DISTT. </w:t>
      </w:r>
      <w:proofErr w:type="gramStart"/>
      <w:r>
        <w:rPr>
          <w:rFonts w:ascii="Times New Roman" w:hAnsi="Times New Roman"/>
          <w:b/>
          <w:sz w:val="44"/>
          <w:szCs w:val="44"/>
        </w:rPr>
        <w:t>:JALANDHAR</w:t>
      </w:r>
      <w:proofErr w:type="gramEnd"/>
    </w:p>
    <w:p w:rsidR="00C34972" w:rsidRDefault="00C34972" w:rsidP="00C34972">
      <w:pPr>
        <w:tabs>
          <w:tab w:val="left" w:pos="0"/>
        </w:tabs>
        <w:autoSpaceDE w:val="0"/>
        <w:autoSpaceDN w:val="0"/>
        <w:adjustRightInd w:val="0"/>
        <w:spacing w:line="240" w:lineRule="auto"/>
        <w:ind w:left="426" w:right="304"/>
        <w:jc w:val="center"/>
        <w:rPr>
          <w:rFonts w:ascii="Times New Roman" w:hAnsi="Times New Roman"/>
          <w:b/>
          <w:spacing w:val="15"/>
          <w:sz w:val="44"/>
          <w:szCs w:val="44"/>
        </w:rPr>
      </w:pPr>
    </w:p>
    <w:p w:rsidR="00C34972" w:rsidRDefault="00C34972" w:rsidP="00C34972">
      <w:pPr>
        <w:tabs>
          <w:tab w:val="left" w:pos="0"/>
        </w:tabs>
        <w:autoSpaceDE w:val="0"/>
        <w:autoSpaceDN w:val="0"/>
        <w:adjustRightInd w:val="0"/>
        <w:spacing w:line="240" w:lineRule="auto"/>
        <w:ind w:left="426" w:right="304"/>
        <w:jc w:val="center"/>
        <w:rPr>
          <w:rFonts w:ascii="Times New Roman" w:hAnsi="Times New Roman"/>
          <w:b/>
          <w:spacing w:val="15"/>
          <w:sz w:val="44"/>
          <w:szCs w:val="44"/>
        </w:rPr>
      </w:pPr>
      <w:r>
        <w:rPr>
          <w:rFonts w:ascii="Times New Roman" w:hAnsi="Times New Roman"/>
          <w:b/>
          <w:spacing w:val="15"/>
          <w:sz w:val="44"/>
          <w:szCs w:val="44"/>
        </w:rPr>
        <w:t xml:space="preserve">(A Unit of) </w:t>
      </w:r>
    </w:p>
    <w:p w:rsidR="00C34972" w:rsidRDefault="00C34972" w:rsidP="00C34972">
      <w:pPr>
        <w:tabs>
          <w:tab w:val="left" w:pos="0"/>
        </w:tabs>
        <w:autoSpaceDE w:val="0"/>
        <w:autoSpaceDN w:val="0"/>
        <w:adjustRightInd w:val="0"/>
        <w:spacing w:line="240" w:lineRule="auto"/>
        <w:ind w:left="426" w:right="304"/>
        <w:rPr>
          <w:rFonts w:ascii="Times New Roman" w:hAnsi="Times New Roman"/>
          <w:b/>
          <w:spacing w:val="15"/>
          <w:sz w:val="44"/>
          <w:szCs w:val="44"/>
        </w:rPr>
      </w:pPr>
    </w:p>
    <w:p w:rsidR="00C34972" w:rsidRDefault="00C34972" w:rsidP="00C34972">
      <w:pPr>
        <w:tabs>
          <w:tab w:val="left" w:pos="0"/>
        </w:tabs>
        <w:autoSpaceDE w:val="0"/>
        <w:autoSpaceDN w:val="0"/>
        <w:adjustRightInd w:val="0"/>
        <w:spacing w:line="240" w:lineRule="auto"/>
        <w:ind w:left="426" w:right="304"/>
        <w:rPr>
          <w:rFonts w:ascii="Times New Roman" w:hAnsi="Times New Roman"/>
          <w:b/>
          <w:bCs/>
          <w:sz w:val="44"/>
          <w:szCs w:val="44"/>
        </w:rPr>
      </w:pPr>
      <w:r>
        <w:rPr>
          <w:rFonts w:ascii="Times New Roman" w:hAnsi="Times New Roman"/>
          <w:b/>
          <w:spacing w:val="15"/>
          <w:sz w:val="44"/>
          <w:szCs w:val="44"/>
        </w:rPr>
        <w:t>THE PUNJAB STATE CO-OP.SUPPLY AND MARKETING FEDERATION LTD. (</w:t>
      </w:r>
      <w:r>
        <w:rPr>
          <w:rFonts w:ascii="Times New Roman" w:hAnsi="Times New Roman"/>
          <w:b/>
          <w:bCs/>
          <w:sz w:val="44"/>
          <w:szCs w:val="44"/>
        </w:rPr>
        <w:t>MARKFED), PUNJAB</w:t>
      </w:r>
    </w:p>
    <w:p w:rsidR="00C34972" w:rsidRDefault="00C34972" w:rsidP="00C34972">
      <w:pPr>
        <w:tabs>
          <w:tab w:val="left" w:pos="0"/>
        </w:tabs>
        <w:autoSpaceDE w:val="0"/>
        <w:autoSpaceDN w:val="0"/>
        <w:adjustRightInd w:val="0"/>
        <w:spacing w:line="240" w:lineRule="auto"/>
        <w:ind w:left="426" w:right="304"/>
        <w:jc w:val="center"/>
        <w:rPr>
          <w:rFonts w:ascii="Times New Roman" w:hAnsi="Times New Roman"/>
          <w:b/>
          <w:bCs/>
          <w:sz w:val="32"/>
          <w:szCs w:val="32"/>
        </w:rPr>
      </w:pPr>
    </w:p>
    <w:p w:rsidR="00C34972" w:rsidRDefault="00C34972" w:rsidP="00C34972">
      <w:pPr>
        <w:tabs>
          <w:tab w:val="left" w:pos="0"/>
        </w:tabs>
        <w:autoSpaceDE w:val="0"/>
        <w:autoSpaceDN w:val="0"/>
        <w:adjustRightInd w:val="0"/>
        <w:spacing w:after="113" w:line="240" w:lineRule="auto"/>
        <w:ind w:left="426" w:right="304"/>
        <w:rPr>
          <w:rFonts w:ascii="Arial" w:hAnsi="Arial" w:cs="Arial"/>
          <w:sz w:val="32"/>
          <w:szCs w:val="32"/>
        </w:rPr>
      </w:pPr>
    </w:p>
    <w:p w:rsidR="00C34972" w:rsidRDefault="00C34972" w:rsidP="00C34972">
      <w:pPr>
        <w:autoSpaceDE w:val="0"/>
        <w:autoSpaceDN w:val="0"/>
        <w:adjustRightInd w:val="0"/>
        <w:spacing w:after="113" w:line="240" w:lineRule="auto"/>
        <w:ind w:left="426" w:right="304"/>
        <w:jc w:val="center"/>
        <w:rPr>
          <w:rFonts w:ascii="Arial" w:hAnsi="Arial" w:cs="Arial"/>
          <w:b/>
          <w:bCs/>
          <w:u w:val="single"/>
        </w:rPr>
      </w:pPr>
    </w:p>
    <w:p w:rsidR="00C34972" w:rsidRDefault="00C34972" w:rsidP="00C34972">
      <w:pPr>
        <w:autoSpaceDE w:val="0"/>
        <w:autoSpaceDN w:val="0"/>
        <w:adjustRightInd w:val="0"/>
        <w:spacing w:after="113" w:line="240" w:lineRule="auto"/>
        <w:ind w:left="426" w:right="304"/>
        <w:jc w:val="center"/>
        <w:rPr>
          <w:rFonts w:ascii="Arial" w:hAnsi="Arial" w:cs="Arial"/>
          <w:b/>
          <w:bCs/>
          <w:u w:val="single"/>
        </w:rPr>
      </w:pPr>
    </w:p>
    <w:p w:rsidR="00C34972" w:rsidRDefault="00C34972" w:rsidP="00C34972">
      <w:pPr>
        <w:autoSpaceDE w:val="0"/>
        <w:autoSpaceDN w:val="0"/>
        <w:adjustRightInd w:val="0"/>
        <w:spacing w:after="113" w:line="240" w:lineRule="auto"/>
        <w:ind w:left="426" w:right="304"/>
        <w:rPr>
          <w:rFonts w:ascii="Times New Roman" w:hAnsi="Times New Roman"/>
          <w:b/>
          <w:bCs/>
          <w:sz w:val="56"/>
          <w:szCs w:val="56"/>
          <w:u w:val="single"/>
        </w:rPr>
      </w:pPr>
      <w:r>
        <w:rPr>
          <w:rFonts w:ascii="Times New Roman" w:hAnsi="Times New Roman"/>
          <w:b/>
          <w:bCs/>
          <w:sz w:val="56"/>
          <w:szCs w:val="56"/>
          <w:u w:val="single"/>
        </w:rPr>
        <w:t xml:space="preserve">Tender Bid Document For Operation &amp; Maintenance of 250KLD ETP </w:t>
      </w:r>
      <w:proofErr w:type="gramStart"/>
      <w:r>
        <w:rPr>
          <w:rFonts w:ascii="Times New Roman" w:hAnsi="Times New Roman"/>
          <w:b/>
          <w:bCs/>
          <w:sz w:val="56"/>
          <w:szCs w:val="56"/>
          <w:u w:val="single"/>
        </w:rPr>
        <w:t>plant(</w:t>
      </w:r>
      <w:proofErr w:type="gramEnd"/>
      <w:r>
        <w:rPr>
          <w:rFonts w:ascii="Times New Roman" w:hAnsi="Times New Roman"/>
          <w:b/>
          <w:bCs/>
          <w:sz w:val="56"/>
          <w:szCs w:val="56"/>
          <w:u w:val="single"/>
        </w:rPr>
        <w:t xml:space="preserve">230KLD ETP+20KLD STP) based with MBBR Technology Installed at </w:t>
      </w:r>
      <w:proofErr w:type="spellStart"/>
      <w:r>
        <w:rPr>
          <w:rFonts w:ascii="Times New Roman" w:hAnsi="Times New Roman"/>
          <w:b/>
          <w:bCs/>
          <w:sz w:val="56"/>
          <w:szCs w:val="56"/>
          <w:u w:val="single"/>
        </w:rPr>
        <w:t>Markfed</w:t>
      </w:r>
      <w:proofErr w:type="spellEnd"/>
      <w:r>
        <w:rPr>
          <w:rFonts w:ascii="Times New Roman" w:hAnsi="Times New Roman"/>
          <w:b/>
          <w:bCs/>
          <w:sz w:val="56"/>
          <w:szCs w:val="56"/>
          <w:u w:val="single"/>
        </w:rPr>
        <w:t xml:space="preserve"> Canneries for a Time </w:t>
      </w:r>
      <w:proofErr w:type="spellStart"/>
      <w:r>
        <w:rPr>
          <w:rFonts w:ascii="Times New Roman" w:hAnsi="Times New Roman"/>
          <w:b/>
          <w:bCs/>
          <w:sz w:val="56"/>
          <w:szCs w:val="56"/>
          <w:u w:val="single"/>
        </w:rPr>
        <w:t>Priod</w:t>
      </w:r>
      <w:proofErr w:type="spellEnd"/>
      <w:r>
        <w:rPr>
          <w:rFonts w:ascii="Times New Roman" w:hAnsi="Times New Roman"/>
          <w:b/>
          <w:bCs/>
          <w:sz w:val="56"/>
          <w:szCs w:val="56"/>
          <w:u w:val="single"/>
        </w:rPr>
        <w:t xml:space="preserve"> of 2 Years Extendable </w:t>
      </w:r>
      <w:proofErr w:type="spellStart"/>
      <w:r>
        <w:rPr>
          <w:rFonts w:ascii="Times New Roman" w:hAnsi="Times New Roman"/>
          <w:b/>
          <w:bCs/>
          <w:sz w:val="56"/>
          <w:szCs w:val="56"/>
          <w:u w:val="single"/>
        </w:rPr>
        <w:t>upto</w:t>
      </w:r>
      <w:proofErr w:type="spellEnd"/>
      <w:r>
        <w:rPr>
          <w:rFonts w:ascii="Times New Roman" w:hAnsi="Times New Roman"/>
          <w:b/>
          <w:bCs/>
          <w:sz w:val="56"/>
          <w:szCs w:val="56"/>
          <w:u w:val="single"/>
        </w:rPr>
        <w:t xml:space="preserve"> 2 years</w:t>
      </w:r>
    </w:p>
    <w:p w:rsidR="00C34972" w:rsidRDefault="00C34972" w:rsidP="00F625BA">
      <w:pPr>
        <w:autoSpaceDE w:val="0"/>
        <w:autoSpaceDN w:val="0"/>
        <w:adjustRightInd w:val="0"/>
        <w:spacing w:after="113" w:line="240" w:lineRule="auto"/>
        <w:ind w:right="304"/>
        <w:rPr>
          <w:rFonts w:ascii="Times New Roman" w:hAnsi="Times New Roman"/>
          <w:b/>
          <w:bCs/>
          <w:sz w:val="56"/>
          <w:szCs w:val="56"/>
          <w:u w:val="single"/>
        </w:rPr>
      </w:pPr>
    </w:p>
    <w:p w:rsidR="00F625BA" w:rsidRDefault="00F625BA" w:rsidP="00F625BA">
      <w:pPr>
        <w:autoSpaceDE w:val="0"/>
        <w:autoSpaceDN w:val="0"/>
        <w:adjustRightInd w:val="0"/>
        <w:spacing w:after="113" w:line="240" w:lineRule="auto"/>
        <w:ind w:right="304"/>
        <w:rPr>
          <w:rFonts w:ascii="Times New Roman" w:hAnsi="Times New Roman"/>
          <w:b/>
          <w:bCs/>
          <w:sz w:val="56"/>
          <w:szCs w:val="56"/>
          <w:u w:val="single"/>
        </w:rPr>
      </w:pPr>
    </w:p>
    <w:p w:rsidR="00C34972" w:rsidRDefault="00C34972" w:rsidP="00C34972">
      <w:pPr>
        <w:autoSpaceDE w:val="0"/>
        <w:autoSpaceDN w:val="0"/>
        <w:adjustRightInd w:val="0"/>
        <w:spacing w:after="113" w:line="240" w:lineRule="auto"/>
        <w:ind w:left="426" w:right="304"/>
        <w:rPr>
          <w:rFonts w:ascii="Times New Roman" w:hAnsi="Times New Roman"/>
          <w:b/>
          <w:bCs/>
          <w:sz w:val="56"/>
          <w:szCs w:val="56"/>
          <w:u w:val="single"/>
        </w:rPr>
      </w:pPr>
    </w:p>
    <w:p w:rsidR="00C34972" w:rsidRPr="00C470A3" w:rsidRDefault="00C34972" w:rsidP="00C34972">
      <w:pPr>
        <w:autoSpaceDE w:val="0"/>
        <w:autoSpaceDN w:val="0"/>
        <w:adjustRightInd w:val="0"/>
        <w:spacing w:after="113" w:line="240" w:lineRule="auto"/>
        <w:ind w:left="426" w:right="304"/>
        <w:rPr>
          <w:rFonts w:ascii="Times New Roman" w:hAnsi="Times New Roman"/>
          <w:b/>
          <w:bCs/>
          <w:sz w:val="56"/>
          <w:szCs w:val="56"/>
          <w:u w:val="single"/>
        </w:rPr>
      </w:pPr>
    </w:p>
    <w:p w:rsidR="00C34972" w:rsidRPr="00F625BA" w:rsidRDefault="00C34972" w:rsidP="00C34972">
      <w:pPr>
        <w:spacing w:line="240" w:lineRule="auto"/>
        <w:ind w:right="304"/>
        <w:jc w:val="both"/>
        <w:rPr>
          <w:rFonts w:ascii="Arial" w:hAnsi="Arial" w:cs="Arial"/>
          <w:b/>
          <w:u w:val="single"/>
        </w:rPr>
      </w:pPr>
      <w:r w:rsidRPr="00C14E93">
        <w:rPr>
          <w:rFonts w:ascii="Arial" w:hAnsi="Arial" w:cs="Arial"/>
        </w:rPr>
        <w:t xml:space="preserve">        </w:t>
      </w:r>
      <w:r w:rsidR="00F625BA">
        <w:rPr>
          <w:rFonts w:ascii="Arial" w:hAnsi="Arial" w:cs="Arial"/>
        </w:rPr>
        <w:tab/>
      </w:r>
      <w:r w:rsidR="00F625BA">
        <w:rPr>
          <w:rFonts w:ascii="Arial" w:hAnsi="Arial" w:cs="Arial"/>
        </w:rPr>
        <w:tab/>
      </w:r>
      <w:r w:rsidR="00F625BA">
        <w:rPr>
          <w:rFonts w:ascii="Arial" w:hAnsi="Arial" w:cs="Arial"/>
        </w:rPr>
        <w:tab/>
      </w:r>
      <w:r w:rsidR="00F625BA">
        <w:rPr>
          <w:rFonts w:ascii="Arial" w:hAnsi="Arial" w:cs="Arial"/>
        </w:rPr>
        <w:tab/>
      </w:r>
      <w:r w:rsidR="00F625BA">
        <w:rPr>
          <w:rFonts w:ascii="Arial" w:hAnsi="Arial" w:cs="Arial"/>
        </w:rPr>
        <w:tab/>
      </w:r>
      <w:r w:rsidR="00F625BA">
        <w:rPr>
          <w:rFonts w:ascii="Arial" w:hAnsi="Arial" w:cs="Arial"/>
        </w:rPr>
        <w:tab/>
      </w:r>
      <w:r w:rsidRPr="00F625BA">
        <w:rPr>
          <w:rFonts w:ascii="Arial" w:hAnsi="Arial" w:cs="Arial"/>
          <w:b/>
          <w:u w:val="single"/>
        </w:rPr>
        <w:t>TERMS &amp; CONDITIONS</w:t>
      </w:r>
    </w:p>
    <w:p w:rsidR="00C34972" w:rsidRPr="00121B10" w:rsidRDefault="00C34972" w:rsidP="00C34972">
      <w:pPr>
        <w:spacing w:line="240" w:lineRule="auto"/>
        <w:ind w:right="304"/>
        <w:jc w:val="both"/>
        <w:rPr>
          <w:rFonts w:ascii="Arial" w:hAnsi="Arial" w:cs="Arial"/>
          <w:b/>
          <w:u w:val="single"/>
        </w:rPr>
      </w:pPr>
      <w:r>
        <w:rPr>
          <w:rFonts w:ascii="Arial" w:hAnsi="Arial" w:cs="Arial"/>
          <w:b/>
        </w:rPr>
        <w:tab/>
      </w:r>
      <w:r>
        <w:rPr>
          <w:rFonts w:ascii="Arial" w:hAnsi="Arial" w:cs="Arial"/>
          <w:b/>
        </w:rPr>
        <w:tab/>
        <w:t xml:space="preserve">    </w:t>
      </w:r>
    </w:p>
    <w:p w:rsidR="00C34972" w:rsidRPr="00AC34BD" w:rsidRDefault="00C34972" w:rsidP="00C34972">
      <w:pPr>
        <w:tabs>
          <w:tab w:val="left" w:pos="1701"/>
          <w:tab w:val="left" w:pos="2880"/>
        </w:tabs>
        <w:spacing w:line="360" w:lineRule="auto"/>
        <w:ind w:left="426" w:right="304"/>
        <w:jc w:val="both"/>
        <w:rPr>
          <w:rFonts w:ascii="Bookman Old Style" w:hAnsi="Bookman Old Style"/>
        </w:rPr>
      </w:pPr>
      <w:proofErr w:type="gramStart"/>
      <w:r>
        <w:rPr>
          <w:b/>
          <w:lang w:val="en-IN"/>
        </w:rPr>
        <w:t>1</w:t>
      </w:r>
      <w:r w:rsidRPr="00AC34BD">
        <w:rPr>
          <w:rFonts w:ascii="Bookman Old Style" w:hAnsi="Bookman Old Style"/>
          <w:lang w:val="en-IN"/>
        </w:rPr>
        <w:t xml:space="preserve">.0  </w:t>
      </w:r>
      <w:proofErr w:type="spellStart"/>
      <w:r w:rsidRPr="00AC34BD">
        <w:rPr>
          <w:rFonts w:ascii="Bookman Old Style" w:hAnsi="Bookman Old Style"/>
        </w:rPr>
        <w:t>Markfed</w:t>
      </w:r>
      <w:proofErr w:type="spellEnd"/>
      <w:proofErr w:type="gramEnd"/>
      <w:r w:rsidRPr="00AC34BD">
        <w:rPr>
          <w:rFonts w:ascii="Bookman Old Style" w:hAnsi="Bookman Old Style"/>
        </w:rPr>
        <w:t xml:space="preserve"> invites E-Tender for Operation &amp; Maintenance of 250KLD  ETP plant(230KLD ETP+20KLD STP) based on MBBR technology with UASBR installed at </w:t>
      </w:r>
      <w:proofErr w:type="spellStart"/>
      <w:r w:rsidRPr="00AC34BD">
        <w:rPr>
          <w:rFonts w:ascii="Bookman Old Style" w:hAnsi="Bookman Old Style"/>
        </w:rPr>
        <w:t>Markfed</w:t>
      </w:r>
      <w:proofErr w:type="spellEnd"/>
      <w:r w:rsidRPr="00AC34BD">
        <w:rPr>
          <w:rFonts w:ascii="Bookman Old Style" w:hAnsi="Bookman Old Style"/>
        </w:rPr>
        <w:t xml:space="preserve"> Canneries Village: </w:t>
      </w:r>
      <w:proofErr w:type="spellStart"/>
      <w:r w:rsidRPr="00AC34BD">
        <w:rPr>
          <w:rFonts w:ascii="Bookman Old Style" w:hAnsi="Bookman Old Style"/>
        </w:rPr>
        <w:t>Chuharwali</w:t>
      </w:r>
      <w:proofErr w:type="spellEnd"/>
      <w:r w:rsidRPr="00AC34BD">
        <w:rPr>
          <w:rFonts w:ascii="Bookman Old Style" w:hAnsi="Bookman Old Style"/>
        </w:rPr>
        <w:t xml:space="preserve">, District: Jalandhar for a period of 2 years extendable </w:t>
      </w:r>
      <w:proofErr w:type="spellStart"/>
      <w:r w:rsidRPr="00AC34BD">
        <w:rPr>
          <w:rFonts w:ascii="Bookman Old Style" w:hAnsi="Bookman Old Style"/>
        </w:rPr>
        <w:t>upto</w:t>
      </w:r>
      <w:proofErr w:type="spellEnd"/>
      <w:r w:rsidRPr="00AC34BD">
        <w:rPr>
          <w:rFonts w:ascii="Bookman Old Style" w:hAnsi="Bookman Old Style"/>
        </w:rPr>
        <w:t xml:space="preserve"> 2 years.</w:t>
      </w:r>
    </w:p>
    <w:tbl>
      <w:tblPr>
        <w:tblW w:w="11007"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3"/>
        <w:gridCol w:w="1701"/>
        <w:gridCol w:w="1984"/>
        <w:gridCol w:w="1985"/>
        <w:gridCol w:w="1624"/>
      </w:tblGrid>
      <w:tr w:rsidR="00C34972" w:rsidRPr="00AC34BD" w:rsidTr="00B44789">
        <w:tc>
          <w:tcPr>
            <w:tcW w:w="3713" w:type="dxa"/>
          </w:tcPr>
          <w:p w:rsidR="00C34972" w:rsidRPr="00AC34BD" w:rsidRDefault="00C34972" w:rsidP="00B44789">
            <w:pPr>
              <w:tabs>
                <w:tab w:val="left" w:pos="1440"/>
                <w:tab w:val="left" w:pos="2880"/>
              </w:tabs>
              <w:spacing w:after="0" w:line="360" w:lineRule="auto"/>
              <w:ind w:left="426" w:right="304"/>
              <w:rPr>
                <w:rFonts w:ascii="Bookman Old Style" w:eastAsia="SimSun" w:hAnsi="Bookman Old Style"/>
                <w:sz w:val="20"/>
                <w:szCs w:val="20"/>
              </w:rPr>
            </w:pPr>
            <w:r w:rsidRPr="00AC34BD">
              <w:rPr>
                <w:rFonts w:ascii="Bookman Old Style" w:eastAsia="SimSun" w:hAnsi="Bookman Old Style"/>
                <w:sz w:val="20"/>
                <w:szCs w:val="20"/>
              </w:rPr>
              <w:t>Description</w:t>
            </w:r>
          </w:p>
        </w:tc>
        <w:tc>
          <w:tcPr>
            <w:tcW w:w="1701" w:type="dxa"/>
          </w:tcPr>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0"/>
                <w:szCs w:val="20"/>
              </w:rPr>
            </w:pPr>
            <w:r w:rsidRPr="00AC34BD">
              <w:rPr>
                <w:rFonts w:ascii="Bookman Old Style" w:eastAsia="SimSun" w:hAnsi="Bookman Old Style"/>
                <w:sz w:val="20"/>
                <w:szCs w:val="20"/>
              </w:rPr>
              <w:t>Tender</w:t>
            </w:r>
          </w:p>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0"/>
                <w:szCs w:val="20"/>
              </w:rPr>
            </w:pPr>
            <w:r w:rsidRPr="00AC34BD">
              <w:rPr>
                <w:rFonts w:ascii="Bookman Old Style" w:eastAsia="SimSun" w:hAnsi="Bookman Old Style"/>
                <w:sz w:val="20"/>
                <w:szCs w:val="20"/>
              </w:rPr>
              <w:t xml:space="preserve"> Approx.</w:t>
            </w:r>
          </w:p>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0"/>
                <w:szCs w:val="20"/>
              </w:rPr>
            </w:pPr>
            <w:r w:rsidRPr="00AC34BD">
              <w:rPr>
                <w:rFonts w:ascii="Bookman Old Style" w:eastAsia="SimSun" w:hAnsi="Bookman Old Style"/>
                <w:sz w:val="20"/>
                <w:szCs w:val="20"/>
              </w:rPr>
              <w:t>cost(</w:t>
            </w:r>
            <w:proofErr w:type="spellStart"/>
            <w:r w:rsidRPr="00AC34BD">
              <w:rPr>
                <w:rFonts w:ascii="Bookman Old Style" w:eastAsia="SimSun" w:hAnsi="Bookman Old Style"/>
                <w:sz w:val="20"/>
                <w:szCs w:val="20"/>
              </w:rPr>
              <w:t>Rs</w:t>
            </w:r>
            <w:proofErr w:type="spellEnd"/>
            <w:r w:rsidRPr="00AC34BD">
              <w:rPr>
                <w:rFonts w:ascii="Bookman Old Style" w:eastAsia="SimSun" w:hAnsi="Bookman Old Style"/>
                <w:sz w:val="20"/>
                <w:szCs w:val="20"/>
              </w:rPr>
              <w:t>)</w:t>
            </w:r>
          </w:p>
        </w:tc>
        <w:tc>
          <w:tcPr>
            <w:tcW w:w="1984" w:type="dxa"/>
          </w:tcPr>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0"/>
                <w:szCs w:val="20"/>
              </w:rPr>
            </w:pPr>
            <w:r w:rsidRPr="00AC34BD">
              <w:rPr>
                <w:rFonts w:ascii="Bookman Old Style" w:eastAsia="SimSun" w:hAnsi="Bookman Old Style"/>
                <w:sz w:val="20"/>
                <w:szCs w:val="20"/>
              </w:rPr>
              <w:t>Earnest</w:t>
            </w:r>
          </w:p>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0"/>
                <w:szCs w:val="20"/>
              </w:rPr>
            </w:pPr>
            <w:r w:rsidRPr="00AC34BD">
              <w:rPr>
                <w:rFonts w:ascii="Bookman Old Style" w:eastAsia="SimSun" w:hAnsi="Bookman Old Style"/>
                <w:sz w:val="20"/>
                <w:szCs w:val="20"/>
              </w:rPr>
              <w:t>Money(</w:t>
            </w:r>
            <w:proofErr w:type="spellStart"/>
            <w:r w:rsidRPr="00AC34BD">
              <w:rPr>
                <w:rFonts w:ascii="Bookman Old Style" w:eastAsia="SimSun" w:hAnsi="Bookman Old Style"/>
                <w:sz w:val="20"/>
                <w:szCs w:val="20"/>
              </w:rPr>
              <w:t>Rs</w:t>
            </w:r>
            <w:proofErr w:type="spellEnd"/>
            <w:r w:rsidRPr="00AC34BD">
              <w:rPr>
                <w:rFonts w:ascii="Bookman Old Style" w:eastAsia="SimSun" w:hAnsi="Bookman Old Style"/>
                <w:sz w:val="20"/>
                <w:szCs w:val="20"/>
              </w:rPr>
              <w:t>)</w:t>
            </w:r>
          </w:p>
        </w:tc>
        <w:tc>
          <w:tcPr>
            <w:tcW w:w="1985" w:type="dxa"/>
          </w:tcPr>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0"/>
                <w:szCs w:val="20"/>
              </w:rPr>
            </w:pPr>
            <w:r w:rsidRPr="00AC34BD">
              <w:rPr>
                <w:rFonts w:ascii="Bookman Old Style" w:eastAsia="SimSun" w:hAnsi="Bookman Old Style"/>
                <w:sz w:val="20"/>
                <w:szCs w:val="20"/>
              </w:rPr>
              <w:t xml:space="preserve">Tender processing </w:t>
            </w:r>
          </w:p>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0"/>
                <w:szCs w:val="20"/>
              </w:rPr>
            </w:pPr>
            <w:r w:rsidRPr="00AC34BD">
              <w:rPr>
                <w:rFonts w:ascii="Bookman Old Style" w:eastAsia="SimSun" w:hAnsi="Bookman Old Style"/>
                <w:sz w:val="20"/>
                <w:szCs w:val="20"/>
              </w:rPr>
              <w:t>Fee(</w:t>
            </w:r>
            <w:proofErr w:type="spellStart"/>
            <w:r w:rsidRPr="00AC34BD">
              <w:rPr>
                <w:rFonts w:ascii="Bookman Old Style" w:eastAsia="SimSun" w:hAnsi="Bookman Old Style"/>
                <w:sz w:val="20"/>
                <w:szCs w:val="20"/>
              </w:rPr>
              <w:t>Rs</w:t>
            </w:r>
            <w:proofErr w:type="spellEnd"/>
            <w:r w:rsidRPr="00AC34BD">
              <w:rPr>
                <w:rFonts w:ascii="Bookman Old Style" w:eastAsia="SimSun" w:hAnsi="Bookman Old Style"/>
                <w:sz w:val="20"/>
                <w:szCs w:val="20"/>
              </w:rPr>
              <w:t>)</w:t>
            </w:r>
          </w:p>
        </w:tc>
        <w:tc>
          <w:tcPr>
            <w:tcW w:w="1624" w:type="dxa"/>
          </w:tcPr>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0"/>
                <w:szCs w:val="20"/>
              </w:rPr>
            </w:pPr>
            <w:r w:rsidRPr="00AC34BD">
              <w:rPr>
                <w:rFonts w:ascii="Bookman Old Style" w:eastAsia="SimSun" w:hAnsi="Bookman Old Style"/>
                <w:sz w:val="20"/>
                <w:szCs w:val="20"/>
              </w:rPr>
              <w:t>Tender Form Cost(</w:t>
            </w:r>
            <w:proofErr w:type="spellStart"/>
            <w:r w:rsidRPr="00AC34BD">
              <w:rPr>
                <w:rFonts w:ascii="Bookman Old Style" w:eastAsia="SimSun" w:hAnsi="Bookman Old Style"/>
                <w:sz w:val="20"/>
                <w:szCs w:val="20"/>
              </w:rPr>
              <w:t>Rs</w:t>
            </w:r>
            <w:proofErr w:type="spellEnd"/>
            <w:r w:rsidRPr="00AC34BD">
              <w:rPr>
                <w:rFonts w:ascii="Bookman Old Style" w:eastAsia="SimSun" w:hAnsi="Bookman Old Style"/>
                <w:sz w:val="20"/>
                <w:szCs w:val="20"/>
              </w:rPr>
              <w:t>)</w:t>
            </w:r>
          </w:p>
        </w:tc>
      </w:tr>
      <w:tr w:rsidR="00C34972" w:rsidRPr="00AC34BD" w:rsidTr="00244BCA">
        <w:trPr>
          <w:trHeight w:val="1187"/>
        </w:trPr>
        <w:tc>
          <w:tcPr>
            <w:tcW w:w="3713" w:type="dxa"/>
          </w:tcPr>
          <w:p w:rsidR="00C34972" w:rsidRPr="00AC34BD" w:rsidRDefault="00C34972" w:rsidP="00B44789">
            <w:pPr>
              <w:tabs>
                <w:tab w:val="left" w:pos="1440"/>
                <w:tab w:val="left" w:pos="2880"/>
              </w:tabs>
              <w:spacing w:line="360" w:lineRule="auto"/>
              <w:ind w:left="426" w:right="304"/>
              <w:jc w:val="both"/>
              <w:rPr>
                <w:rFonts w:ascii="Bookman Old Style" w:hAnsi="Bookman Old Style"/>
              </w:rPr>
            </w:pPr>
            <w:proofErr w:type="spellStart"/>
            <w:r w:rsidRPr="00AC34BD">
              <w:rPr>
                <w:rFonts w:ascii="Bookman Old Style" w:hAnsi="Bookman Old Style"/>
              </w:rPr>
              <w:t>Markfed</w:t>
            </w:r>
            <w:proofErr w:type="spellEnd"/>
            <w:r w:rsidRPr="00AC34BD">
              <w:rPr>
                <w:rFonts w:ascii="Bookman Old Style" w:hAnsi="Bookman Old Style"/>
              </w:rPr>
              <w:t xml:space="preserve"> invites E-Tender for Operation &amp; Maintenance of 250KLD </w:t>
            </w:r>
            <w:proofErr w:type="gramStart"/>
            <w:r w:rsidRPr="00AC34BD">
              <w:rPr>
                <w:rFonts w:ascii="Bookman Old Style" w:hAnsi="Bookman Old Style"/>
              </w:rPr>
              <w:t>ETP(</w:t>
            </w:r>
            <w:proofErr w:type="gramEnd"/>
            <w:r w:rsidRPr="00AC34BD">
              <w:rPr>
                <w:rFonts w:ascii="Bookman Old Style" w:hAnsi="Bookman Old Style"/>
              </w:rPr>
              <w:t xml:space="preserve">230KLD ETP+20KLD STP) plant based on MBBR technology with UASBR installed at </w:t>
            </w:r>
            <w:proofErr w:type="spellStart"/>
            <w:r w:rsidRPr="00AC34BD">
              <w:rPr>
                <w:rFonts w:ascii="Bookman Old Style" w:hAnsi="Bookman Old Style"/>
              </w:rPr>
              <w:t>Markfed</w:t>
            </w:r>
            <w:proofErr w:type="spellEnd"/>
            <w:r w:rsidRPr="00AC34BD">
              <w:rPr>
                <w:rFonts w:ascii="Bookman Old Style" w:hAnsi="Bookman Old Style"/>
              </w:rPr>
              <w:t xml:space="preserve"> Canneries Village: </w:t>
            </w:r>
            <w:proofErr w:type="spellStart"/>
            <w:r w:rsidRPr="00AC34BD">
              <w:rPr>
                <w:rFonts w:ascii="Bookman Old Style" w:hAnsi="Bookman Old Style"/>
              </w:rPr>
              <w:t>Chuharwali</w:t>
            </w:r>
            <w:proofErr w:type="spellEnd"/>
            <w:r w:rsidRPr="00AC34BD">
              <w:rPr>
                <w:rFonts w:ascii="Bookman Old Style" w:hAnsi="Bookman Old Style"/>
              </w:rPr>
              <w:t xml:space="preserve">, District: Jalandhar for a period of 2 years extendable </w:t>
            </w:r>
            <w:proofErr w:type="spellStart"/>
            <w:r w:rsidRPr="00AC34BD">
              <w:rPr>
                <w:rFonts w:ascii="Bookman Old Style" w:hAnsi="Bookman Old Style"/>
              </w:rPr>
              <w:t>upto</w:t>
            </w:r>
            <w:proofErr w:type="spellEnd"/>
            <w:r w:rsidRPr="00AC34BD">
              <w:rPr>
                <w:rFonts w:ascii="Bookman Old Style" w:hAnsi="Bookman Old Style"/>
              </w:rPr>
              <w:t xml:space="preserve"> 2 years.</w:t>
            </w:r>
          </w:p>
          <w:p w:rsidR="00C34972" w:rsidRPr="00AC34BD" w:rsidRDefault="00C34972" w:rsidP="00B44789">
            <w:pPr>
              <w:spacing w:after="0" w:line="240" w:lineRule="auto"/>
              <w:ind w:left="426" w:right="304"/>
              <w:rPr>
                <w:rFonts w:ascii="Bookman Old Style" w:hAnsi="Bookman Old Style"/>
              </w:rPr>
            </w:pPr>
          </w:p>
        </w:tc>
        <w:tc>
          <w:tcPr>
            <w:tcW w:w="1701" w:type="dxa"/>
          </w:tcPr>
          <w:p w:rsidR="00C34972" w:rsidRPr="00C32F46" w:rsidRDefault="00C34972" w:rsidP="00B44789">
            <w:pPr>
              <w:tabs>
                <w:tab w:val="left" w:pos="1440"/>
                <w:tab w:val="left" w:pos="2880"/>
              </w:tabs>
              <w:spacing w:line="360" w:lineRule="auto"/>
              <w:ind w:left="426" w:right="304"/>
              <w:jc w:val="both"/>
              <w:rPr>
                <w:rFonts w:ascii="Bookman Old Style" w:eastAsia="SimSun" w:hAnsi="Bookman Old Style"/>
                <w:b/>
              </w:rPr>
            </w:pPr>
          </w:p>
        </w:tc>
        <w:tc>
          <w:tcPr>
            <w:tcW w:w="1984" w:type="dxa"/>
          </w:tcPr>
          <w:p w:rsidR="00C34972" w:rsidRPr="00AC34BD" w:rsidRDefault="00C34972" w:rsidP="00B44789">
            <w:pPr>
              <w:tabs>
                <w:tab w:val="left" w:pos="1440"/>
                <w:tab w:val="left" w:pos="2880"/>
              </w:tabs>
              <w:spacing w:line="360" w:lineRule="auto"/>
              <w:ind w:left="426" w:right="304"/>
              <w:jc w:val="both"/>
              <w:rPr>
                <w:rFonts w:ascii="Bookman Old Style" w:eastAsia="SimSun" w:hAnsi="Bookman Old Style"/>
              </w:rPr>
            </w:pPr>
            <w:r w:rsidRPr="00AC34BD">
              <w:rPr>
                <w:rFonts w:ascii="Bookman Old Style" w:eastAsia="SimSun" w:hAnsi="Bookman Old Style"/>
              </w:rPr>
              <w:t>40,000/-</w:t>
            </w:r>
          </w:p>
        </w:tc>
        <w:tc>
          <w:tcPr>
            <w:tcW w:w="1985" w:type="dxa"/>
          </w:tcPr>
          <w:p w:rsidR="00C34972" w:rsidRPr="00AC34BD" w:rsidRDefault="00244BCA" w:rsidP="00244BCA">
            <w:pPr>
              <w:tabs>
                <w:tab w:val="left" w:pos="1440"/>
                <w:tab w:val="left" w:pos="2880"/>
              </w:tabs>
              <w:spacing w:line="360" w:lineRule="auto"/>
              <w:ind w:left="426" w:right="304"/>
              <w:jc w:val="both"/>
              <w:rPr>
                <w:rFonts w:ascii="Bookman Old Style" w:eastAsia="SimSun" w:hAnsi="Bookman Old Style"/>
              </w:rPr>
            </w:pPr>
            <w:r>
              <w:rPr>
                <w:rFonts w:ascii="Bookman Old Style" w:eastAsia="SimSun" w:hAnsi="Bookman Old Style"/>
              </w:rPr>
              <w:t>As per website</w:t>
            </w:r>
          </w:p>
        </w:tc>
        <w:tc>
          <w:tcPr>
            <w:tcW w:w="1624" w:type="dxa"/>
          </w:tcPr>
          <w:p w:rsidR="00C34972" w:rsidRPr="00AC34BD" w:rsidRDefault="00244BCA" w:rsidP="00244BCA">
            <w:pPr>
              <w:tabs>
                <w:tab w:val="left" w:pos="1440"/>
                <w:tab w:val="left" w:pos="2880"/>
              </w:tabs>
              <w:spacing w:line="360" w:lineRule="auto"/>
              <w:ind w:left="33" w:right="304"/>
              <w:rPr>
                <w:rFonts w:ascii="Bookman Old Style" w:eastAsia="SimSun" w:hAnsi="Bookman Old Style"/>
              </w:rPr>
            </w:pPr>
            <w:r>
              <w:rPr>
                <w:rFonts w:ascii="Bookman Old Style" w:eastAsia="SimSun" w:hAnsi="Bookman Old Style"/>
              </w:rPr>
              <w:t>As per website</w:t>
            </w:r>
          </w:p>
        </w:tc>
      </w:tr>
    </w:tbl>
    <w:p w:rsidR="00C34972" w:rsidRPr="00AC34BD" w:rsidRDefault="00C34972" w:rsidP="00C34972">
      <w:pPr>
        <w:tabs>
          <w:tab w:val="left" w:pos="1440"/>
          <w:tab w:val="left" w:pos="2880"/>
        </w:tabs>
        <w:spacing w:line="360" w:lineRule="auto"/>
        <w:ind w:left="426" w:right="304"/>
        <w:jc w:val="both"/>
        <w:rPr>
          <w:rFonts w:ascii="Bookman Old Style" w:hAnsi="Bookman Old Style"/>
          <w:sz w:val="21"/>
          <w:szCs w:val="21"/>
        </w:rPr>
      </w:pPr>
    </w:p>
    <w:tbl>
      <w:tblPr>
        <w:tblpPr w:leftFromText="180" w:rightFromText="180" w:vertAnchor="text" w:horzAnchor="page" w:tblpX="1918" w:tblpY="19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672"/>
        <w:gridCol w:w="2790"/>
      </w:tblGrid>
      <w:tr w:rsidR="00C34972" w:rsidRPr="00AC34BD" w:rsidTr="00B44789">
        <w:trPr>
          <w:trHeight w:val="707"/>
        </w:trPr>
        <w:tc>
          <w:tcPr>
            <w:tcW w:w="468" w:type="dxa"/>
          </w:tcPr>
          <w:p w:rsidR="00C34972" w:rsidRPr="00AC34BD" w:rsidRDefault="00C34972" w:rsidP="00B44789">
            <w:pPr>
              <w:spacing w:after="0" w:line="240" w:lineRule="auto"/>
              <w:ind w:left="426" w:right="304"/>
              <w:jc w:val="both"/>
              <w:rPr>
                <w:rFonts w:ascii="Bookman Old Style" w:eastAsia="SimSun" w:hAnsi="Bookman Old Style"/>
                <w:sz w:val="21"/>
                <w:szCs w:val="21"/>
              </w:rPr>
            </w:pPr>
            <w:r w:rsidRPr="00AC34BD">
              <w:rPr>
                <w:rFonts w:ascii="Bookman Old Style" w:eastAsia="SimSun" w:hAnsi="Bookman Old Style"/>
                <w:sz w:val="21"/>
                <w:szCs w:val="21"/>
              </w:rPr>
              <w:t>Sr. no.</w:t>
            </w:r>
          </w:p>
        </w:tc>
        <w:tc>
          <w:tcPr>
            <w:tcW w:w="3672" w:type="dxa"/>
          </w:tcPr>
          <w:p w:rsidR="00C34972" w:rsidRPr="00AC34BD" w:rsidRDefault="00C34972" w:rsidP="00B44789">
            <w:pPr>
              <w:tabs>
                <w:tab w:val="left" w:pos="1440"/>
                <w:tab w:val="left" w:pos="2880"/>
              </w:tabs>
              <w:spacing w:after="0" w:line="240" w:lineRule="auto"/>
              <w:ind w:left="426" w:right="304"/>
              <w:jc w:val="both"/>
              <w:rPr>
                <w:rFonts w:ascii="Bookman Old Style" w:eastAsia="SimSun" w:hAnsi="Bookman Old Style"/>
                <w:sz w:val="21"/>
                <w:szCs w:val="21"/>
              </w:rPr>
            </w:pPr>
            <w:r w:rsidRPr="00AC34BD">
              <w:rPr>
                <w:rFonts w:ascii="Bookman Old Style" w:eastAsia="SimSun" w:hAnsi="Bookman Old Style"/>
                <w:sz w:val="21"/>
                <w:szCs w:val="21"/>
              </w:rPr>
              <w:t>Last date &amp; time For submission</w:t>
            </w:r>
          </w:p>
          <w:p w:rsidR="00C34972" w:rsidRPr="00AC34BD" w:rsidRDefault="00C34972" w:rsidP="00B44789">
            <w:pPr>
              <w:tabs>
                <w:tab w:val="left" w:pos="1440"/>
                <w:tab w:val="left" w:pos="2880"/>
              </w:tabs>
              <w:spacing w:after="0" w:line="240" w:lineRule="auto"/>
              <w:ind w:left="426" w:right="304"/>
              <w:jc w:val="both"/>
              <w:rPr>
                <w:rFonts w:ascii="Bookman Old Style" w:eastAsia="SimSun" w:hAnsi="Bookman Old Style"/>
                <w:sz w:val="21"/>
                <w:szCs w:val="21"/>
              </w:rPr>
            </w:pPr>
            <w:r w:rsidRPr="00AC34BD">
              <w:rPr>
                <w:rFonts w:ascii="Bookman Old Style" w:eastAsia="SimSun" w:hAnsi="Bookman Old Style"/>
                <w:sz w:val="21"/>
                <w:szCs w:val="21"/>
              </w:rPr>
              <w:t>Of online tender</w:t>
            </w:r>
          </w:p>
        </w:tc>
        <w:tc>
          <w:tcPr>
            <w:tcW w:w="2790" w:type="dxa"/>
          </w:tcPr>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1"/>
                <w:szCs w:val="21"/>
              </w:rPr>
            </w:pPr>
            <w:r w:rsidRPr="00AC34BD">
              <w:rPr>
                <w:rFonts w:ascii="Bookman Old Style" w:eastAsia="SimSun" w:hAnsi="Bookman Old Style"/>
                <w:sz w:val="21"/>
                <w:szCs w:val="21"/>
              </w:rPr>
              <w:t>Date &amp; time For opening</w:t>
            </w:r>
          </w:p>
          <w:p w:rsidR="00C34972" w:rsidRPr="00AC34BD" w:rsidRDefault="00C34972" w:rsidP="00B44789">
            <w:pPr>
              <w:tabs>
                <w:tab w:val="left" w:pos="1440"/>
                <w:tab w:val="left" w:pos="2880"/>
              </w:tabs>
              <w:spacing w:after="0" w:line="240" w:lineRule="auto"/>
              <w:ind w:left="426" w:right="304"/>
              <w:rPr>
                <w:rFonts w:ascii="Bookman Old Style" w:eastAsia="SimSun" w:hAnsi="Bookman Old Style"/>
                <w:sz w:val="21"/>
                <w:szCs w:val="21"/>
              </w:rPr>
            </w:pPr>
            <w:r w:rsidRPr="00AC34BD">
              <w:rPr>
                <w:rFonts w:ascii="Bookman Old Style" w:eastAsia="SimSun" w:hAnsi="Bookman Old Style"/>
                <w:sz w:val="21"/>
                <w:szCs w:val="21"/>
              </w:rPr>
              <w:t>Of Technical Bid.</w:t>
            </w:r>
          </w:p>
        </w:tc>
      </w:tr>
      <w:tr w:rsidR="00C34972" w:rsidRPr="00AC34BD" w:rsidTr="00B44789">
        <w:trPr>
          <w:trHeight w:val="650"/>
        </w:trPr>
        <w:tc>
          <w:tcPr>
            <w:tcW w:w="468" w:type="dxa"/>
          </w:tcPr>
          <w:p w:rsidR="00C34972" w:rsidRPr="00AC34BD" w:rsidRDefault="00C34972" w:rsidP="00B44789">
            <w:pPr>
              <w:tabs>
                <w:tab w:val="left" w:pos="1440"/>
                <w:tab w:val="left" w:pos="2880"/>
              </w:tabs>
              <w:spacing w:after="0" w:line="360" w:lineRule="auto"/>
              <w:ind w:left="426" w:right="304"/>
              <w:jc w:val="both"/>
              <w:rPr>
                <w:rFonts w:ascii="Bookman Old Style" w:eastAsia="SimSun" w:hAnsi="Bookman Old Style"/>
                <w:sz w:val="21"/>
                <w:szCs w:val="21"/>
              </w:rPr>
            </w:pPr>
            <w:r w:rsidRPr="00AC34BD">
              <w:rPr>
                <w:rFonts w:ascii="Bookman Old Style" w:eastAsia="SimSun" w:hAnsi="Bookman Old Style"/>
                <w:sz w:val="21"/>
                <w:szCs w:val="21"/>
              </w:rPr>
              <w:t xml:space="preserve">1 </w:t>
            </w:r>
          </w:p>
        </w:tc>
        <w:tc>
          <w:tcPr>
            <w:tcW w:w="3672" w:type="dxa"/>
          </w:tcPr>
          <w:p w:rsidR="00C34972" w:rsidRPr="00AC34BD" w:rsidRDefault="00C34972" w:rsidP="00B44789">
            <w:pPr>
              <w:tabs>
                <w:tab w:val="left" w:pos="1440"/>
                <w:tab w:val="left" w:pos="2880"/>
              </w:tabs>
              <w:spacing w:after="0" w:line="360" w:lineRule="auto"/>
              <w:ind w:left="426" w:right="304"/>
              <w:jc w:val="both"/>
              <w:rPr>
                <w:rFonts w:ascii="Bookman Old Style" w:eastAsia="SimSun" w:hAnsi="Bookman Old Style"/>
                <w:sz w:val="21"/>
                <w:szCs w:val="21"/>
              </w:rPr>
            </w:pPr>
            <w:r w:rsidRPr="00AC34BD">
              <w:rPr>
                <w:rFonts w:ascii="Bookman Old Style" w:eastAsia="SimSun" w:hAnsi="Bookman Old Style"/>
                <w:sz w:val="21"/>
                <w:szCs w:val="21"/>
              </w:rPr>
              <w:t xml:space="preserve">On or Before </w:t>
            </w:r>
          </w:p>
          <w:p w:rsidR="00C34972" w:rsidRPr="00AC34BD" w:rsidRDefault="00C34972" w:rsidP="00B44789">
            <w:pPr>
              <w:tabs>
                <w:tab w:val="left" w:pos="2880"/>
              </w:tabs>
              <w:spacing w:after="0" w:line="360" w:lineRule="auto"/>
              <w:ind w:left="426" w:right="304"/>
              <w:jc w:val="both"/>
              <w:rPr>
                <w:rFonts w:ascii="Bookman Old Style" w:eastAsia="SimSun" w:hAnsi="Bookman Old Style"/>
                <w:sz w:val="21"/>
                <w:szCs w:val="21"/>
              </w:rPr>
            </w:pPr>
            <w:r w:rsidRPr="00AC34BD">
              <w:rPr>
                <w:rFonts w:ascii="Bookman Old Style" w:eastAsia="SimSun" w:hAnsi="Bookman Old Style"/>
                <w:sz w:val="21"/>
                <w:szCs w:val="21"/>
              </w:rPr>
              <w:t xml:space="preserve">up to </w:t>
            </w:r>
            <w:r w:rsidR="008D1E00">
              <w:rPr>
                <w:rFonts w:ascii="Bookman Old Style" w:eastAsia="SimSun" w:hAnsi="Bookman Old Style"/>
                <w:sz w:val="21"/>
                <w:szCs w:val="21"/>
              </w:rPr>
              <w:t>21.4.2025 UPTO2.00P,M</w:t>
            </w:r>
            <w:r>
              <w:rPr>
                <w:rFonts w:ascii="Bookman Old Style" w:eastAsia="SimSun" w:hAnsi="Bookman Old Style"/>
                <w:sz w:val="21"/>
                <w:szCs w:val="21"/>
              </w:rPr>
              <w:tab/>
            </w:r>
          </w:p>
        </w:tc>
        <w:tc>
          <w:tcPr>
            <w:tcW w:w="2790" w:type="dxa"/>
          </w:tcPr>
          <w:p w:rsidR="00C34972" w:rsidRPr="00AC34BD" w:rsidRDefault="008D1E00" w:rsidP="008D1E00">
            <w:pPr>
              <w:tabs>
                <w:tab w:val="left" w:pos="1440"/>
                <w:tab w:val="left" w:pos="2880"/>
              </w:tabs>
              <w:spacing w:after="0" w:line="360" w:lineRule="auto"/>
              <w:ind w:left="426" w:right="304"/>
              <w:jc w:val="both"/>
              <w:rPr>
                <w:rFonts w:ascii="Bookman Old Style" w:eastAsia="SimSun" w:hAnsi="Bookman Old Style"/>
                <w:sz w:val="21"/>
                <w:szCs w:val="21"/>
              </w:rPr>
            </w:pPr>
            <w:r>
              <w:rPr>
                <w:rFonts w:ascii="Bookman Old Style" w:eastAsia="SimSun" w:hAnsi="Bookman Old Style"/>
                <w:sz w:val="21"/>
                <w:szCs w:val="21"/>
              </w:rPr>
              <w:t xml:space="preserve">On 22.4.2025 at 1.00P.M </w:t>
            </w:r>
          </w:p>
        </w:tc>
      </w:tr>
    </w:tbl>
    <w:p w:rsidR="00C34972" w:rsidRDefault="00C34972" w:rsidP="00C34972">
      <w:pPr>
        <w:tabs>
          <w:tab w:val="left" w:pos="1440"/>
          <w:tab w:val="left" w:pos="2880"/>
        </w:tabs>
        <w:spacing w:line="360" w:lineRule="auto"/>
        <w:ind w:left="426" w:right="304"/>
        <w:jc w:val="both"/>
        <w:rPr>
          <w:rFonts w:ascii="Bookman Old Style" w:hAnsi="Bookman Old Style"/>
          <w:sz w:val="21"/>
          <w:szCs w:val="21"/>
          <w:u w:val="single"/>
        </w:rPr>
      </w:pPr>
    </w:p>
    <w:p w:rsidR="00C34972" w:rsidRPr="00AC34BD" w:rsidRDefault="00C34972" w:rsidP="00C34972">
      <w:pPr>
        <w:tabs>
          <w:tab w:val="left" w:pos="1440"/>
          <w:tab w:val="left" w:pos="2880"/>
        </w:tabs>
        <w:spacing w:line="360" w:lineRule="auto"/>
        <w:ind w:left="426" w:right="304"/>
        <w:jc w:val="both"/>
        <w:rPr>
          <w:rFonts w:ascii="Bookman Old Style" w:hAnsi="Bookman Old Style"/>
        </w:rPr>
      </w:pPr>
    </w:p>
    <w:p w:rsidR="00C34972" w:rsidRDefault="00C34972" w:rsidP="00C34972">
      <w:pPr>
        <w:tabs>
          <w:tab w:val="left" w:pos="1440"/>
          <w:tab w:val="left" w:pos="2880"/>
        </w:tabs>
        <w:spacing w:line="360" w:lineRule="auto"/>
        <w:ind w:left="426" w:right="304"/>
        <w:jc w:val="both"/>
        <w:rPr>
          <w:rFonts w:ascii="Bookman Old Style" w:hAnsi="Bookman Old Style"/>
        </w:rPr>
      </w:pPr>
    </w:p>
    <w:p w:rsidR="00C34972" w:rsidRPr="00595011" w:rsidRDefault="00C34972" w:rsidP="00C34972">
      <w:pPr>
        <w:tabs>
          <w:tab w:val="left" w:pos="1440"/>
          <w:tab w:val="left" w:pos="2880"/>
        </w:tabs>
        <w:spacing w:line="360" w:lineRule="auto"/>
        <w:ind w:left="426" w:right="304"/>
        <w:jc w:val="both"/>
        <w:rPr>
          <w:rFonts w:ascii="Bookman Old Style" w:hAnsi="Bookman Old Style"/>
          <w:sz w:val="21"/>
          <w:szCs w:val="21"/>
        </w:rPr>
      </w:pPr>
    </w:p>
    <w:p w:rsidR="00C34972" w:rsidRDefault="00C34972" w:rsidP="00C34972">
      <w:pPr>
        <w:tabs>
          <w:tab w:val="left" w:pos="1440"/>
          <w:tab w:val="left" w:pos="2880"/>
        </w:tabs>
        <w:spacing w:line="360" w:lineRule="auto"/>
        <w:ind w:left="426" w:right="304"/>
        <w:jc w:val="both"/>
        <w:rPr>
          <w:rFonts w:ascii="Bookman Old Style" w:hAnsi="Bookman Old Style"/>
        </w:rPr>
      </w:pPr>
    </w:p>
    <w:p w:rsidR="00C34972" w:rsidRDefault="00C34972" w:rsidP="00C34972">
      <w:pPr>
        <w:tabs>
          <w:tab w:val="left" w:pos="1440"/>
          <w:tab w:val="left" w:pos="2880"/>
        </w:tabs>
        <w:spacing w:line="360" w:lineRule="auto"/>
        <w:ind w:left="426" w:right="304"/>
        <w:jc w:val="both"/>
        <w:rPr>
          <w:rFonts w:ascii="Bookman Old Style" w:hAnsi="Bookman Old Style"/>
        </w:rPr>
      </w:pPr>
    </w:p>
    <w:p w:rsidR="00C34972" w:rsidRPr="00AC34BD" w:rsidRDefault="00C34972" w:rsidP="00C34972">
      <w:pPr>
        <w:tabs>
          <w:tab w:val="left" w:pos="1440"/>
          <w:tab w:val="left" w:pos="2880"/>
        </w:tabs>
        <w:spacing w:line="360" w:lineRule="auto"/>
        <w:ind w:left="426" w:right="304"/>
        <w:jc w:val="both"/>
        <w:rPr>
          <w:rFonts w:ascii="Bookman Old Style" w:hAnsi="Bookman Old Style"/>
        </w:rPr>
      </w:pPr>
      <w:r w:rsidRPr="00AC34BD">
        <w:rPr>
          <w:rFonts w:ascii="Bookman Old Style" w:hAnsi="Bookman Old Style"/>
        </w:rPr>
        <w:t xml:space="preserve">The tenderer can visit the site to study the work to be executed at site on or before </w:t>
      </w:r>
      <w:r>
        <w:rPr>
          <w:rFonts w:ascii="Bookman Old Style" w:hAnsi="Bookman Old Style"/>
        </w:rPr>
        <w:t xml:space="preserve">15.4.2025 </w:t>
      </w:r>
      <w:r w:rsidRPr="00AC34BD">
        <w:rPr>
          <w:rFonts w:ascii="Bookman Old Style" w:hAnsi="Bookman Old Style"/>
        </w:rPr>
        <w:t>on any working day between 9.00</w:t>
      </w:r>
      <w:r>
        <w:rPr>
          <w:rFonts w:ascii="Bookman Old Style" w:hAnsi="Bookman Old Style"/>
        </w:rPr>
        <w:t xml:space="preserve"> A.M-</w:t>
      </w:r>
      <w:r w:rsidRPr="00AC34BD">
        <w:rPr>
          <w:rFonts w:ascii="Bookman Old Style" w:hAnsi="Bookman Old Style"/>
        </w:rPr>
        <w:t>5.00</w:t>
      </w:r>
      <w:r>
        <w:rPr>
          <w:rFonts w:ascii="Bookman Old Style" w:hAnsi="Bookman Old Style"/>
        </w:rPr>
        <w:t xml:space="preserve"> P.M</w:t>
      </w:r>
      <w:r w:rsidRPr="00AC34BD">
        <w:rPr>
          <w:rFonts w:ascii="Bookman Old Style" w:hAnsi="Bookman Old Style"/>
        </w:rPr>
        <w:t xml:space="preserve">. The tender form and terms &amp; conditions can be downloaded, submitted as per schedule given above from e-tendering portal on website </w:t>
      </w:r>
      <w:r w:rsidRPr="00AC34BD">
        <w:rPr>
          <w:rFonts w:ascii="Bookman Old Style" w:hAnsi="Bookman Old Style"/>
          <w:u w:val="single"/>
        </w:rPr>
        <w:t>http://eproc.</w:t>
      </w:r>
      <w:r w:rsidRPr="00AC34BD">
        <w:rPr>
          <w:rFonts w:ascii="Bookman Old Style" w:hAnsi="Bookman Old Style"/>
          <w:bCs/>
          <w:u w:val="single"/>
        </w:rPr>
        <w:t>punjab.gov.in</w:t>
      </w:r>
      <w:r w:rsidRPr="00AC34BD">
        <w:rPr>
          <w:rFonts w:ascii="Bookman Old Style" w:hAnsi="Bookman Old Style"/>
        </w:rPr>
        <w:t xml:space="preserve"> and opened as per schedule given above in the office of the Manager, </w:t>
      </w:r>
      <w:proofErr w:type="spellStart"/>
      <w:r w:rsidRPr="00AC34BD">
        <w:rPr>
          <w:rFonts w:ascii="Bookman Old Style" w:hAnsi="Bookman Old Style"/>
        </w:rPr>
        <w:t>Markfed</w:t>
      </w:r>
      <w:proofErr w:type="spellEnd"/>
      <w:r w:rsidRPr="00AC34BD">
        <w:rPr>
          <w:rFonts w:ascii="Bookman Old Style" w:hAnsi="Bookman Old Style"/>
        </w:rPr>
        <w:t xml:space="preserve"> Canneries, Village </w:t>
      </w:r>
      <w:proofErr w:type="spellStart"/>
      <w:r w:rsidRPr="00AC34BD">
        <w:rPr>
          <w:rFonts w:ascii="Bookman Old Style" w:hAnsi="Bookman Old Style"/>
        </w:rPr>
        <w:t>Chuharwali</w:t>
      </w:r>
      <w:proofErr w:type="spellEnd"/>
      <w:r w:rsidRPr="00AC34BD">
        <w:rPr>
          <w:rFonts w:ascii="Bookman Old Style" w:hAnsi="Bookman Old Style"/>
        </w:rPr>
        <w:t xml:space="preserve">, Tehsil </w:t>
      </w:r>
      <w:proofErr w:type="spellStart"/>
      <w:r w:rsidRPr="00AC34BD">
        <w:rPr>
          <w:rFonts w:ascii="Bookman Old Style" w:hAnsi="Bookman Old Style"/>
        </w:rPr>
        <w:t>Adampur</w:t>
      </w:r>
      <w:proofErr w:type="spellEnd"/>
      <w:r w:rsidRPr="00AC34BD">
        <w:rPr>
          <w:rFonts w:ascii="Bookman Old Style" w:hAnsi="Bookman Old Style"/>
        </w:rPr>
        <w:t xml:space="preserve">, </w:t>
      </w:r>
      <w:proofErr w:type="spellStart"/>
      <w:proofErr w:type="gramStart"/>
      <w:r w:rsidRPr="00AC34BD">
        <w:rPr>
          <w:rFonts w:ascii="Bookman Old Style" w:hAnsi="Bookman Old Style"/>
        </w:rPr>
        <w:t>Distt</w:t>
      </w:r>
      <w:proofErr w:type="spellEnd"/>
      <w:proofErr w:type="gramEnd"/>
      <w:r w:rsidRPr="00AC34BD">
        <w:rPr>
          <w:rFonts w:ascii="Bookman Old Style" w:hAnsi="Bookman Old Style"/>
        </w:rPr>
        <w:t xml:space="preserve">. </w:t>
      </w:r>
      <w:proofErr w:type="gramStart"/>
      <w:r w:rsidRPr="00AC34BD">
        <w:rPr>
          <w:rFonts w:ascii="Bookman Old Style" w:hAnsi="Bookman Old Style"/>
        </w:rPr>
        <w:t>Jalandhar in the presence of tenderers or their representatives who may like to be present.</w:t>
      </w:r>
      <w:proofErr w:type="gramEnd"/>
      <w:r w:rsidRPr="00AC34BD">
        <w:rPr>
          <w:rFonts w:ascii="Bookman Old Style" w:hAnsi="Bookman Old Style"/>
        </w:rPr>
        <w:t xml:space="preserve"> The Financial bid of only those tenderer shall be opened who will successfully qualify in the Technical bid. The tender form fee, E.M.D. and processing fee should be deposited online/E-payment mode only. No other mode will be accepted. For participating in the above e-tendering process, the tenderers shall have to get themselves registered with </w:t>
      </w:r>
      <w:r w:rsidRPr="00AC34BD">
        <w:rPr>
          <w:rFonts w:ascii="Bookman Old Style" w:hAnsi="Bookman Old Style"/>
          <w:u w:val="single"/>
        </w:rPr>
        <w:t>http://eproc.</w:t>
      </w:r>
      <w:r w:rsidRPr="00AC34BD">
        <w:rPr>
          <w:rFonts w:ascii="Bookman Old Style" w:hAnsi="Bookman Old Style"/>
          <w:bCs/>
          <w:u w:val="single"/>
        </w:rPr>
        <w:t>punjab.gov.in</w:t>
      </w:r>
      <w:r w:rsidRPr="00AC34BD">
        <w:rPr>
          <w:rFonts w:ascii="Bookman Old Style" w:hAnsi="Bookman Old Style"/>
        </w:rPr>
        <w:t xml:space="preserve"> and get user ID and password, Class-3 Digital signature is mandatory to participate in the e-tender process. The detail of tender notice along with terms &amp; conditions can also be seen on </w:t>
      </w:r>
      <w:proofErr w:type="spellStart"/>
      <w:r w:rsidRPr="00AC34BD">
        <w:rPr>
          <w:rFonts w:ascii="Bookman Old Style" w:hAnsi="Bookman Old Style"/>
        </w:rPr>
        <w:t>Markfed</w:t>
      </w:r>
      <w:proofErr w:type="spellEnd"/>
      <w:r w:rsidRPr="00AC34BD">
        <w:rPr>
          <w:rFonts w:ascii="Bookman Old Style" w:hAnsi="Bookman Old Style"/>
        </w:rPr>
        <w:t xml:space="preserve"> website </w:t>
      </w:r>
      <w:hyperlink r:id="rId6" w:history="1">
        <w:r w:rsidRPr="00AC34BD">
          <w:rPr>
            <w:rStyle w:val="Hyperlink"/>
            <w:rFonts w:ascii="Bookman Old Style" w:hAnsi="Bookman Old Style"/>
          </w:rPr>
          <w:t>www.markfedpunjab.com</w:t>
        </w:r>
      </w:hyperlink>
      <w:r w:rsidRPr="00AC34BD">
        <w:rPr>
          <w:rFonts w:ascii="Bookman Old Style" w:hAnsi="Bookman Old Style"/>
        </w:rPr>
        <w:t xml:space="preserve">. For any clarification/difficulty regarding e-tendering process flow, please contact us on </w:t>
      </w:r>
      <w:r w:rsidRPr="00AC34BD">
        <w:rPr>
          <w:rFonts w:ascii="Bookman Old Style" w:hAnsi="Bookman Old Style"/>
          <w:u w:val="single"/>
        </w:rPr>
        <w:t xml:space="preserve">0172-2791326, 0172-2791226, 0120-4200462, </w:t>
      </w:r>
      <w:proofErr w:type="gramStart"/>
      <w:r w:rsidRPr="00AC34BD">
        <w:rPr>
          <w:rFonts w:ascii="Bookman Old Style" w:hAnsi="Bookman Old Style"/>
          <w:u w:val="single"/>
        </w:rPr>
        <w:t>0120</w:t>
      </w:r>
      <w:proofErr w:type="gramEnd"/>
      <w:r w:rsidRPr="00AC34BD">
        <w:rPr>
          <w:rFonts w:ascii="Bookman Old Style" w:hAnsi="Bookman Old Style"/>
          <w:u w:val="single"/>
        </w:rPr>
        <w:t>-6277787.</w:t>
      </w:r>
      <w:r w:rsidRPr="00AC34BD">
        <w:rPr>
          <w:rFonts w:ascii="Bookman Old Style" w:hAnsi="Bookman Old Style"/>
          <w:lang w:val="en-IN"/>
        </w:rPr>
        <w:t xml:space="preserve"> </w:t>
      </w:r>
      <w:r w:rsidRPr="00AC34BD">
        <w:rPr>
          <w:rFonts w:ascii="Bookman Old Style" w:hAnsi="Bookman Old Style"/>
        </w:rPr>
        <w:t xml:space="preserve">Corrigendum if any will be uploaded on the website of </w:t>
      </w:r>
      <w:proofErr w:type="spellStart"/>
      <w:r w:rsidRPr="00AC34BD">
        <w:rPr>
          <w:rFonts w:ascii="Bookman Old Style" w:hAnsi="Bookman Old Style"/>
        </w:rPr>
        <w:t>Markfed</w:t>
      </w:r>
      <w:proofErr w:type="spellEnd"/>
      <w:r w:rsidRPr="00AC34BD">
        <w:rPr>
          <w:rFonts w:ascii="Bookman Old Style" w:hAnsi="Bookman Old Style"/>
        </w:rPr>
        <w:t xml:space="preserve"> only.</w:t>
      </w:r>
    </w:p>
    <w:p w:rsidR="00C34972" w:rsidRPr="008001BF" w:rsidRDefault="00C34972" w:rsidP="00C34972">
      <w:pPr>
        <w:tabs>
          <w:tab w:val="left" w:pos="1799"/>
        </w:tabs>
        <w:ind w:left="426" w:right="304"/>
        <w:rPr>
          <w:rFonts w:ascii="Cambria" w:hAnsi="Cambria"/>
          <w:b/>
          <w:sz w:val="26"/>
          <w:szCs w:val="26"/>
          <w:u w:val="single"/>
        </w:rPr>
      </w:pPr>
      <w:r w:rsidRPr="008001BF">
        <w:rPr>
          <w:rFonts w:ascii="Cambria" w:hAnsi="Cambria"/>
          <w:b/>
          <w:sz w:val="26"/>
          <w:szCs w:val="26"/>
          <w:u w:val="single"/>
        </w:rPr>
        <w:t>Introduction:-</w:t>
      </w:r>
    </w:p>
    <w:p w:rsidR="00C34972" w:rsidRDefault="00C34972" w:rsidP="00C34972">
      <w:pPr>
        <w:pStyle w:val="ListParagraph"/>
        <w:widowControl w:val="0"/>
        <w:autoSpaceDE w:val="0"/>
        <w:autoSpaceDN w:val="0"/>
        <w:spacing w:before="162" w:after="0"/>
        <w:ind w:left="426" w:right="304"/>
        <w:contextualSpacing w:val="0"/>
        <w:jc w:val="both"/>
        <w:rPr>
          <w:rFonts w:ascii="Cambria" w:hAnsi="Cambria" w:cs="Calibri"/>
          <w:sz w:val="24"/>
          <w:szCs w:val="24"/>
        </w:rPr>
      </w:pPr>
      <w:r w:rsidRPr="00951D67">
        <w:rPr>
          <w:rFonts w:ascii="Cambria" w:hAnsi="Cambria" w:cs="Calibri"/>
          <w:b/>
          <w:bCs/>
          <w:sz w:val="24"/>
          <w:szCs w:val="24"/>
        </w:rPr>
        <w:t>MARKFED</w:t>
      </w:r>
      <w:r>
        <w:rPr>
          <w:rFonts w:ascii="Cambria" w:hAnsi="Cambria" w:cs="Calibri"/>
          <w:sz w:val="24"/>
          <w:szCs w:val="24"/>
        </w:rPr>
        <w:t xml:space="preserve"> has set up a State-of-Art technology based modern Food Processing complex named a </w:t>
      </w:r>
      <w:proofErr w:type="spellStart"/>
      <w:r w:rsidRPr="00A816F2">
        <w:rPr>
          <w:rFonts w:ascii="Cambria" w:hAnsi="Cambria" w:cs="Calibri"/>
          <w:b/>
          <w:bCs/>
          <w:sz w:val="24"/>
          <w:szCs w:val="24"/>
        </w:rPr>
        <w:t>Markfed</w:t>
      </w:r>
      <w:proofErr w:type="spellEnd"/>
      <w:r w:rsidRPr="00A816F2">
        <w:rPr>
          <w:rFonts w:ascii="Cambria" w:hAnsi="Cambria" w:cs="Calibri"/>
          <w:b/>
          <w:bCs/>
          <w:sz w:val="24"/>
          <w:szCs w:val="24"/>
        </w:rPr>
        <w:t xml:space="preserve"> Canneries</w:t>
      </w:r>
      <w:r>
        <w:rPr>
          <w:rFonts w:ascii="Cambria" w:hAnsi="Cambria" w:cs="Calibri"/>
          <w:sz w:val="24"/>
          <w:szCs w:val="24"/>
        </w:rPr>
        <w:t xml:space="preserve"> at Village: </w:t>
      </w:r>
      <w:proofErr w:type="spellStart"/>
      <w:r>
        <w:rPr>
          <w:rFonts w:ascii="Cambria" w:hAnsi="Cambria" w:cs="Calibri"/>
          <w:sz w:val="24"/>
          <w:szCs w:val="24"/>
        </w:rPr>
        <w:t>Chuharwali</w:t>
      </w:r>
      <w:proofErr w:type="spellEnd"/>
      <w:r>
        <w:rPr>
          <w:rFonts w:ascii="Cambria" w:hAnsi="Cambria" w:cs="Calibri"/>
          <w:sz w:val="24"/>
          <w:szCs w:val="24"/>
        </w:rPr>
        <w:t xml:space="preserve">, </w:t>
      </w:r>
      <w:proofErr w:type="spellStart"/>
      <w:r>
        <w:rPr>
          <w:rFonts w:ascii="Cambria" w:hAnsi="Cambria" w:cs="Calibri"/>
          <w:sz w:val="24"/>
          <w:szCs w:val="24"/>
        </w:rPr>
        <w:t>Distt</w:t>
      </w:r>
      <w:proofErr w:type="spellEnd"/>
      <w:r>
        <w:rPr>
          <w:rFonts w:ascii="Cambria" w:hAnsi="Cambria" w:cs="Calibri"/>
          <w:sz w:val="24"/>
          <w:szCs w:val="24"/>
        </w:rPr>
        <w:t xml:space="preserve">: Jalandhar in the state of Punjab to manufacture ready-to eat processed food products packed in Cans, Retort Pouches and also on bottled products like ketchups, Sauces, Chutneys &amp; Honey. The ETP system for fruits &amp; vegetables processing unit is based on the norms that effluents would be harmless for the purpose of discharge into a canal or irrigation purpose. The effluent of </w:t>
      </w:r>
      <w:proofErr w:type="spellStart"/>
      <w:r>
        <w:rPr>
          <w:rFonts w:ascii="Cambria" w:hAnsi="Cambria" w:cs="Calibri"/>
          <w:sz w:val="24"/>
          <w:szCs w:val="24"/>
        </w:rPr>
        <w:t>Markfed</w:t>
      </w:r>
      <w:proofErr w:type="spellEnd"/>
      <w:r>
        <w:rPr>
          <w:rFonts w:ascii="Cambria" w:hAnsi="Cambria" w:cs="Calibri"/>
          <w:sz w:val="24"/>
          <w:szCs w:val="24"/>
        </w:rPr>
        <w:t xml:space="preserve"> canneries mainly comprises washing of Leafy vegetables, fruits, containment of Oil droplets, Honey plant equipment/bucket washing, washing of plant machinery etc.</w:t>
      </w:r>
    </w:p>
    <w:p w:rsidR="00C34972" w:rsidRDefault="00C34972" w:rsidP="00C34972">
      <w:pPr>
        <w:tabs>
          <w:tab w:val="left" w:pos="1799"/>
        </w:tabs>
        <w:ind w:left="426" w:right="304"/>
        <w:rPr>
          <w:rFonts w:ascii="Cambria" w:hAnsi="Cambria"/>
          <w:b/>
          <w:sz w:val="24"/>
        </w:rPr>
      </w:pPr>
    </w:p>
    <w:p w:rsidR="00C34972" w:rsidRDefault="00C34972" w:rsidP="00C34972">
      <w:pPr>
        <w:tabs>
          <w:tab w:val="left" w:pos="1799"/>
        </w:tabs>
        <w:ind w:left="426" w:right="304"/>
        <w:rPr>
          <w:rFonts w:ascii="Cambria" w:hAnsi="Cambria"/>
          <w:b/>
          <w:sz w:val="26"/>
          <w:szCs w:val="26"/>
        </w:rPr>
      </w:pPr>
      <w:r w:rsidRPr="008001BF">
        <w:rPr>
          <w:rFonts w:ascii="Cambria" w:hAnsi="Cambria"/>
          <w:b/>
          <w:sz w:val="26"/>
          <w:szCs w:val="26"/>
          <w:u w:val="single"/>
        </w:rPr>
        <w:t>Scope of Work</w:t>
      </w:r>
      <w:r w:rsidRPr="008001BF">
        <w:rPr>
          <w:rFonts w:ascii="Cambria" w:hAnsi="Cambria"/>
          <w:b/>
          <w:sz w:val="26"/>
          <w:szCs w:val="26"/>
        </w:rPr>
        <w:t>:-</w:t>
      </w:r>
    </w:p>
    <w:p w:rsidR="00C34972" w:rsidRPr="00C6197F" w:rsidRDefault="00C34972" w:rsidP="00C34972">
      <w:pPr>
        <w:tabs>
          <w:tab w:val="left" w:pos="1799"/>
        </w:tabs>
        <w:ind w:left="426" w:right="304"/>
        <w:rPr>
          <w:rFonts w:ascii="Cambria" w:hAnsi="Cambria"/>
          <w:b/>
          <w:sz w:val="26"/>
          <w:szCs w:val="26"/>
        </w:rPr>
      </w:pPr>
      <w:r w:rsidRPr="00C6197F">
        <w:rPr>
          <w:rFonts w:ascii="Cambria" w:hAnsi="Cambria"/>
          <w:sz w:val="24"/>
        </w:rPr>
        <w:t>The</w:t>
      </w:r>
      <w:r w:rsidRPr="00C6197F">
        <w:rPr>
          <w:rFonts w:ascii="Cambria" w:hAnsi="Cambria"/>
          <w:spacing w:val="-4"/>
          <w:sz w:val="24"/>
        </w:rPr>
        <w:t xml:space="preserve"> </w:t>
      </w:r>
      <w:r w:rsidRPr="00C6197F">
        <w:rPr>
          <w:rFonts w:ascii="Cambria" w:hAnsi="Cambria"/>
          <w:sz w:val="24"/>
        </w:rPr>
        <w:t>scope</w:t>
      </w:r>
      <w:r w:rsidRPr="00C6197F">
        <w:rPr>
          <w:rFonts w:ascii="Cambria" w:hAnsi="Cambria"/>
          <w:spacing w:val="-2"/>
          <w:sz w:val="24"/>
        </w:rPr>
        <w:t xml:space="preserve"> </w:t>
      </w:r>
      <w:r w:rsidRPr="00C6197F">
        <w:rPr>
          <w:rFonts w:ascii="Cambria" w:hAnsi="Cambria"/>
          <w:sz w:val="24"/>
        </w:rPr>
        <w:t>of</w:t>
      </w:r>
      <w:r w:rsidRPr="00C6197F">
        <w:rPr>
          <w:rFonts w:ascii="Cambria" w:hAnsi="Cambria"/>
          <w:spacing w:val="-2"/>
          <w:sz w:val="24"/>
        </w:rPr>
        <w:t xml:space="preserve"> </w:t>
      </w:r>
      <w:r w:rsidRPr="00C6197F">
        <w:rPr>
          <w:rFonts w:ascii="Cambria" w:hAnsi="Cambria"/>
          <w:sz w:val="24"/>
        </w:rPr>
        <w:t>the</w:t>
      </w:r>
      <w:r w:rsidRPr="00C6197F">
        <w:rPr>
          <w:rFonts w:ascii="Cambria" w:hAnsi="Cambria"/>
          <w:spacing w:val="-2"/>
          <w:sz w:val="24"/>
        </w:rPr>
        <w:t xml:space="preserve"> </w:t>
      </w:r>
      <w:r w:rsidRPr="00C6197F">
        <w:rPr>
          <w:rFonts w:ascii="Cambria" w:hAnsi="Cambria"/>
          <w:sz w:val="24"/>
        </w:rPr>
        <w:t>work</w:t>
      </w:r>
      <w:r w:rsidRPr="00C6197F">
        <w:rPr>
          <w:rFonts w:ascii="Cambria" w:hAnsi="Cambria"/>
          <w:spacing w:val="-4"/>
          <w:sz w:val="24"/>
        </w:rPr>
        <w:t xml:space="preserve"> </w:t>
      </w:r>
      <w:r w:rsidRPr="00C6197F">
        <w:rPr>
          <w:rFonts w:ascii="Cambria" w:hAnsi="Cambria"/>
          <w:sz w:val="24"/>
        </w:rPr>
        <w:t>shall</w:t>
      </w:r>
      <w:r w:rsidRPr="00C6197F">
        <w:rPr>
          <w:rFonts w:ascii="Cambria" w:hAnsi="Cambria"/>
          <w:spacing w:val="-2"/>
          <w:sz w:val="24"/>
        </w:rPr>
        <w:t xml:space="preserve"> </w:t>
      </w:r>
      <w:r w:rsidRPr="00C6197F">
        <w:rPr>
          <w:rFonts w:ascii="Cambria" w:hAnsi="Cambria"/>
          <w:sz w:val="24"/>
        </w:rPr>
        <w:t>include</w:t>
      </w:r>
      <w:r w:rsidRPr="00C6197F">
        <w:rPr>
          <w:rFonts w:ascii="Cambria" w:hAnsi="Cambria"/>
          <w:spacing w:val="-2"/>
          <w:sz w:val="24"/>
        </w:rPr>
        <w:t xml:space="preserve"> </w:t>
      </w:r>
      <w:r w:rsidRPr="00C6197F">
        <w:rPr>
          <w:rFonts w:ascii="Cambria" w:hAnsi="Cambria"/>
          <w:sz w:val="24"/>
        </w:rPr>
        <w:t>but</w:t>
      </w:r>
      <w:r w:rsidRPr="00C6197F">
        <w:rPr>
          <w:rFonts w:ascii="Cambria" w:hAnsi="Cambria"/>
          <w:spacing w:val="-1"/>
          <w:sz w:val="24"/>
        </w:rPr>
        <w:t xml:space="preserve"> </w:t>
      </w:r>
      <w:r w:rsidRPr="00C6197F">
        <w:rPr>
          <w:rFonts w:ascii="Cambria" w:hAnsi="Cambria"/>
          <w:sz w:val="24"/>
        </w:rPr>
        <w:t>not</w:t>
      </w:r>
      <w:r w:rsidRPr="00C6197F">
        <w:rPr>
          <w:rFonts w:ascii="Cambria" w:hAnsi="Cambria"/>
          <w:spacing w:val="-2"/>
          <w:sz w:val="24"/>
        </w:rPr>
        <w:t xml:space="preserve"> </w:t>
      </w:r>
      <w:r w:rsidRPr="00C6197F">
        <w:rPr>
          <w:rFonts w:ascii="Cambria" w:hAnsi="Cambria"/>
          <w:sz w:val="24"/>
        </w:rPr>
        <w:t>be</w:t>
      </w:r>
      <w:r w:rsidRPr="00C6197F">
        <w:rPr>
          <w:rFonts w:ascii="Cambria" w:hAnsi="Cambria"/>
          <w:spacing w:val="-2"/>
          <w:sz w:val="24"/>
        </w:rPr>
        <w:t xml:space="preserve"> </w:t>
      </w:r>
      <w:r w:rsidRPr="00C6197F">
        <w:rPr>
          <w:rFonts w:ascii="Cambria" w:hAnsi="Cambria"/>
          <w:sz w:val="24"/>
        </w:rPr>
        <w:t>limited</w:t>
      </w:r>
      <w:r w:rsidRPr="00C6197F">
        <w:rPr>
          <w:rFonts w:ascii="Cambria" w:hAnsi="Cambria"/>
          <w:spacing w:val="-3"/>
          <w:sz w:val="24"/>
        </w:rPr>
        <w:t xml:space="preserve"> </w:t>
      </w:r>
      <w:r w:rsidRPr="00C6197F">
        <w:rPr>
          <w:rFonts w:ascii="Cambria" w:hAnsi="Cambria"/>
          <w:sz w:val="24"/>
        </w:rPr>
        <w:t>to</w:t>
      </w:r>
      <w:r w:rsidRPr="00C6197F">
        <w:rPr>
          <w:rFonts w:ascii="Cambria" w:hAnsi="Cambria"/>
          <w:spacing w:val="-3"/>
          <w:sz w:val="24"/>
        </w:rPr>
        <w:t xml:space="preserve"> </w:t>
      </w:r>
      <w:r w:rsidRPr="00C6197F">
        <w:rPr>
          <w:rFonts w:ascii="Cambria" w:hAnsi="Cambria"/>
          <w:sz w:val="24"/>
        </w:rPr>
        <w:t>the</w:t>
      </w:r>
      <w:r w:rsidRPr="00C6197F">
        <w:rPr>
          <w:rFonts w:ascii="Cambria" w:hAnsi="Cambria"/>
          <w:spacing w:val="-1"/>
          <w:sz w:val="24"/>
        </w:rPr>
        <w:t xml:space="preserve"> </w:t>
      </w:r>
      <w:r w:rsidRPr="00C6197F">
        <w:rPr>
          <w:rFonts w:ascii="Cambria" w:hAnsi="Cambria"/>
          <w:spacing w:val="-2"/>
          <w:sz w:val="24"/>
        </w:rPr>
        <w:t>following</w:t>
      </w:r>
      <w:r>
        <w:rPr>
          <w:rFonts w:ascii="Cambria" w:hAnsi="Cambria"/>
          <w:spacing w:val="-2"/>
          <w:sz w:val="24"/>
        </w:rPr>
        <w:t>:-</w:t>
      </w:r>
    </w:p>
    <w:p w:rsidR="00C34972" w:rsidRDefault="00C34972" w:rsidP="00C34972">
      <w:pPr>
        <w:tabs>
          <w:tab w:val="left" w:pos="1799"/>
        </w:tabs>
        <w:ind w:left="426" w:right="304"/>
        <w:jc w:val="both"/>
        <w:rPr>
          <w:rFonts w:ascii="Cambria" w:hAnsi="Cambria"/>
          <w:bCs/>
          <w:sz w:val="24"/>
        </w:rPr>
      </w:pPr>
      <w:r w:rsidRPr="007F76C2">
        <w:rPr>
          <w:rFonts w:ascii="Cambria" w:hAnsi="Cambria"/>
          <w:bCs/>
          <w:sz w:val="24"/>
        </w:rPr>
        <w:t xml:space="preserve">--- Operation &amp; Maintenance of 250KLD ETP (230 ETP+20KL STP) for a period of </w:t>
      </w:r>
      <w:r>
        <w:rPr>
          <w:rFonts w:ascii="Cambria" w:hAnsi="Cambria"/>
          <w:bCs/>
          <w:sz w:val="24"/>
        </w:rPr>
        <w:t xml:space="preserve">2 </w:t>
      </w:r>
      <w:r w:rsidRPr="007F76C2">
        <w:rPr>
          <w:rFonts w:ascii="Cambria" w:hAnsi="Cambria"/>
          <w:bCs/>
          <w:sz w:val="24"/>
        </w:rPr>
        <w:t>year</w:t>
      </w:r>
      <w:r>
        <w:rPr>
          <w:rFonts w:ascii="Cambria" w:hAnsi="Cambria"/>
          <w:bCs/>
          <w:sz w:val="24"/>
        </w:rPr>
        <w:t>s</w:t>
      </w:r>
      <w:r w:rsidRPr="007F76C2">
        <w:rPr>
          <w:rFonts w:ascii="Cambria" w:hAnsi="Cambria"/>
          <w:bCs/>
          <w:sz w:val="24"/>
        </w:rPr>
        <w:t xml:space="preserve"> &amp; extendable </w:t>
      </w:r>
      <w:proofErr w:type="spellStart"/>
      <w:r w:rsidRPr="007F76C2">
        <w:rPr>
          <w:rFonts w:ascii="Cambria" w:hAnsi="Cambria"/>
          <w:bCs/>
          <w:sz w:val="24"/>
        </w:rPr>
        <w:t>upto</w:t>
      </w:r>
      <w:proofErr w:type="spellEnd"/>
      <w:r w:rsidRPr="007F76C2">
        <w:rPr>
          <w:rFonts w:ascii="Cambria" w:hAnsi="Cambria"/>
          <w:bCs/>
          <w:sz w:val="24"/>
        </w:rPr>
        <w:t xml:space="preserve"> </w:t>
      </w:r>
      <w:r>
        <w:rPr>
          <w:rFonts w:ascii="Cambria" w:hAnsi="Cambria"/>
          <w:bCs/>
          <w:sz w:val="24"/>
        </w:rPr>
        <w:t>2</w:t>
      </w:r>
      <w:r w:rsidRPr="007F76C2">
        <w:rPr>
          <w:rFonts w:ascii="Cambria" w:hAnsi="Cambria"/>
          <w:bCs/>
          <w:sz w:val="24"/>
        </w:rPr>
        <w:t xml:space="preserve"> year</w:t>
      </w:r>
      <w:r>
        <w:rPr>
          <w:rFonts w:ascii="Cambria" w:hAnsi="Cambria"/>
          <w:bCs/>
          <w:sz w:val="24"/>
        </w:rPr>
        <w:t>s</w:t>
      </w:r>
      <w:r w:rsidRPr="007F76C2">
        <w:rPr>
          <w:rFonts w:ascii="Cambria" w:hAnsi="Cambria"/>
          <w:bCs/>
          <w:sz w:val="24"/>
        </w:rPr>
        <w:t xml:space="preserve">. </w:t>
      </w:r>
    </w:p>
    <w:p w:rsidR="00C34972" w:rsidRPr="00F625BA" w:rsidRDefault="00C34972" w:rsidP="00C34972">
      <w:pPr>
        <w:tabs>
          <w:tab w:val="left" w:pos="1799"/>
        </w:tabs>
        <w:ind w:left="426" w:right="304"/>
        <w:jc w:val="both"/>
        <w:rPr>
          <w:rFonts w:ascii="Cambria" w:hAnsi="Cambria"/>
          <w:bCs/>
          <w:sz w:val="24"/>
        </w:rPr>
      </w:pPr>
      <w:r w:rsidRPr="00F625BA">
        <w:rPr>
          <w:rFonts w:ascii="Cambria" w:hAnsi="Cambria"/>
          <w:bCs/>
          <w:sz w:val="24"/>
        </w:rPr>
        <w:t>---Bidder has to submit the qualification documents of manpower employed at the time of start of work</w:t>
      </w:r>
    </w:p>
    <w:p w:rsidR="00C34972" w:rsidRPr="00F625BA" w:rsidRDefault="00C34972" w:rsidP="00C34972">
      <w:pPr>
        <w:tabs>
          <w:tab w:val="left" w:pos="1799"/>
        </w:tabs>
        <w:ind w:left="426" w:right="304"/>
        <w:jc w:val="both"/>
        <w:rPr>
          <w:rFonts w:ascii="Cambria" w:hAnsi="Cambria"/>
          <w:bCs/>
          <w:sz w:val="24"/>
        </w:rPr>
      </w:pPr>
      <w:r w:rsidRPr="00F625BA">
        <w:rPr>
          <w:rFonts w:ascii="Cambria" w:hAnsi="Cambria"/>
          <w:bCs/>
          <w:sz w:val="24"/>
        </w:rPr>
        <w:t>---Regular Maintenance of ETP plant &amp; STP plant.</w:t>
      </w:r>
    </w:p>
    <w:p w:rsidR="00C34972" w:rsidRPr="00F625BA" w:rsidRDefault="00C34972" w:rsidP="00C34972">
      <w:pPr>
        <w:tabs>
          <w:tab w:val="left" w:pos="1799"/>
        </w:tabs>
        <w:ind w:left="426" w:right="304"/>
        <w:jc w:val="both"/>
        <w:rPr>
          <w:rFonts w:ascii="Cambria" w:hAnsi="Cambria"/>
          <w:bCs/>
          <w:sz w:val="24"/>
        </w:rPr>
      </w:pPr>
      <w:r w:rsidRPr="00F625BA">
        <w:rPr>
          <w:rFonts w:ascii="Cambria" w:hAnsi="Cambria"/>
          <w:bCs/>
          <w:sz w:val="24"/>
        </w:rPr>
        <w:t>---Proper Monitoring &amp; Recording as per PPCB norms.</w:t>
      </w:r>
    </w:p>
    <w:p w:rsidR="00C34972" w:rsidRPr="00F625BA" w:rsidRDefault="00C34972" w:rsidP="00C34972">
      <w:pPr>
        <w:tabs>
          <w:tab w:val="left" w:pos="1799"/>
        </w:tabs>
        <w:ind w:left="426" w:right="304"/>
        <w:jc w:val="both"/>
        <w:rPr>
          <w:rFonts w:ascii="Cambria" w:hAnsi="Cambria"/>
          <w:bCs/>
          <w:sz w:val="24"/>
        </w:rPr>
      </w:pPr>
      <w:r w:rsidRPr="00F625BA">
        <w:rPr>
          <w:rFonts w:ascii="Cambria" w:hAnsi="Cambria"/>
          <w:bCs/>
          <w:sz w:val="24"/>
        </w:rPr>
        <w:lastRenderedPageBreak/>
        <w:t>---Chemical Dosage &amp; Sludge Management as per norms.</w:t>
      </w:r>
    </w:p>
    <w:p w:rsidR="00C34972" w:rsidRPr="00F625BA" w:rsidRDefault="00C34972" w:rsidP="00C34972">
      <w:pPr>
        <w:tabs>
          <w:tab w:val="left" w:pos="1799"/>
        </w:tabs>
        <w:ind w:left="426" w:right="304"/>
        <w:jc w:val="both"/>
        <w:rPr>
          <w:rFonts w:ascii="Cambria" w:hAnsi="Cambria"/>
          <w:bCs/>
          <w:sz w:val="24"/>
        </w:rPr>
      </w:pPr>
      <w:r w:rsidRPr="00F625BA">
        <w:rPr>
          <w:rFonts w:ascii="Cambria" w:hAnsi="Cambria"/>
          <w:bCs/>
          <w:sz w:val="24"/>
        </w:rPr>
        <w:t xml:space="preserve">--- Compliance for all the rules &amp; regulations under water Act, 1974 with PPCB/CPCB. </w:t>
      </w:r>
    </w:p>
    <w:p w:rsidR="00C34972" w:rsidRPr="00F625BA" w:rsidRDefault="00C34972" w:rsidP="00C34972">
      <w:pPr>
        <w:tabs>
          <w:tab w:val="left" w:pos="1799"/>
        </w:tabs>
        <w:ind w:left="426" w:right="304"/>
        <w:jc w:val="both"/>
        <w:rPr>
          <w:rFonts w:ascii="Cambria" w:hAnsi="Cambria"/>
          <w:bCs/>
          <w:sz w:val="24"/>
        </w:rPr>
      </w:pPr>
      <w:r w:rsidRPr="00F625BA">
        <w:rPr>
          <w:rFonts w:ascii="Cambria" w:hAnsi="Cambria"/>
          <w:bCs/>
          <w:sz w:val="24"/>
        </w:rPr>
        <w:t>---Emergency response and breakdown Maintenance.</w:t>
      </w:r>
    </w:p>
    <w:p w:rsidR="00C34972" w:rsidRPr="00F625BA" w:rsidRDefault="00C34972" w:rsidP="00C34972">
      <w:pPr>
        <w:tabs>
          <w:tab w:val="left" w:pos="1799"/>
        </w:tabs>
        <w:ind w:left="426" w:right="304"/>
        <w:jc w:val="both"/>
        <w:rPr>
          <w:rFonts w:ascii="Cambria" w:hAnsi="Cambria"/>
          <w:bCs/>
          <w:sz w:val="24"/>
        </w:rPr>
      </w:pPr>
      <w:r w:rsidRPr="00F625BA">
        <w:rPr>
          <w:rFonts w:ascii="Cambria" w:hAnsi="Cambria"/>
          <w:bCs/>
          <w:sz w:val="24"/>
        </w:rPr>
        <w:t>---Regular House-keeping &amp; Cleanliness of ETP area &amp; surroundings.</w:t>
      </w:r>
    </w:p>
    <w:p w:rsidR="00C34972" w:rsidRPr="00F625BA" w:rsidRDefault="00C34972" w:rsidP="00C34972">
      <w:pPr>
        <w:tabs>
          <w:tab w:val="left" w:pos="1799"/>
        </w:tabs>
        <w:ind w:left="426" w:right="304"/>
        <w:rPr>
          <w:sz w:val="26"/>
          <w:szCs w:val="26"/>
          <w:u w:val="single"/>
        </w:rPr>
      </w:pPr>
      <w:r w:rsidRPr="00F625BA">
        <w:rPr>
          <w:sz w:val="26"/>
          <w:szCs w:val="26"/>
          <w:u w:val="single"/>
        </w:rPr>
        <w:t>Eligibility:-</w:t>
      </w:r>
    </w:p>
    <w:p w:rsidR="00C34972" w:rsidRPr="00F625BA" w:rsidRDefault="00C34972" w:rsidP="00C34972">
      <w:pPr>
        <w:ind w:left="426" w:right="304"/>
        <w:rPr>
          <w:rFonts w:ascii="Cambria" w:hAnsi="Cambria"/>
          <w:sz w:val="24"/>
          <w:szCs w:val="24"/>
        </w:rPr>
      </w:pPr>
      <w:r w:rsidRPr="00F625BA">
        <w:rPr>
          <w:rFonts w:ascii="Cambria" w:hAnsi="Cambria" w:cs="Calibri"/>
          <w:sz w:val="24"/>
          <w:szCs w:val="24"/>
        </w:rPr>
        <w:t xml:space="preserve"> ---</w:t>
      </w:r>
      <w:r w:rsidRPr="00F625BA">
        <w:rPr>
          <w:rFonts w:ascii="Cambria" w:hAnsi="Cambria"/>
          <w:sz w:val="24"/>
          <w:szCs w:val="24"/>
        </w:rPr>
        <w:t xml:space="preserve">The agency will submit documents of having a minimum experience of 3 years in O &amp; M of ETP plants based on MBBR technology of similar or more capacity and value of </w:t>
      </w:r>
      <w:proofErr w:type="spellStart"/>
      <w:r w:rsidRPr="00F625BA">
        <w:rPr>
          <w:rFonts w:ascii="Cambria" w:hAnsi="Cambria"/>
          <w:sz w:val="24"/>
          <w:szCs w:val="24"/>
        </w:rPr>
        <w:t>Rs</w:t>
      </w:r>
      <w:proofErr w:type="spellEnd"/>
      <w:r w:rsidRPr="00F625BA">
        <w:rPr>
          <w:rFonts w:ascii="Cambria" w:hAnsi="Cambria"/>
          <w:sz w:val="24"/>
          <w:szCs w:val="24"/>
        </w:rPr>
        <w:t xml:space="preserve"> 20 lakh or above in one year.</w:t>
      </w:r>
    </w:p>
    <w:p w:rsidR="00C34972" w:rsidRPr="00F625BA" w:rsidRDefault="00C34972" w:rsidP="00C34972">
      <w:pPr>
        <w:ind w:left="426" w:right="304"/>
        <w:rPr>
          <w:rFonts w:ascii="Cambria" w:hAnsi="Cambria"/>
          <w:sz w:val="24"/>
          <w:szCs w:val="24"/>
        </w:rPr>
      </w:pPr>
      <w:r w:rsidRPr="00F625BA">
        <w:rPr>
          <w:rFonts w:ascii="Cambria" w:hAnsi="Cambria"/>
          <w:sz w:val="24"/>
          <w:szCs w:val="24"/>
        </w:rPr>
        <w:t>--- The agency should have completed at least 2 food industry waste water treatment plant projects in past 5 years.</w:t>
      </w:r>
    </w:p>
    <w:p w:rsidR="00C34972" w:rsidRPr="00F625BA" w:rsidRDefault="00C34972" w:rsidP="00C34972">
      <w:pPr>
        <w:ind w:left="426" w:right="304"/>
        <w:rPr>
          <w:rFonts w:ascii="Cambria" w:hAnsi="Cambria"/>
          <w:sz w:val="24"/>
          <w:szCs w:val="24"/>
        </w:rPr>
      </w:pPr>
      <w:r w:rsidRPr="00F625BA">
        <w:rPr>
          <w:rFonts w:ascii="Cambria" w:hAnsi="Cambria"/>
          <w:sz w:val="24"/>
          <w:szCs w:val="24"/>
        </w:rPr>
        <w:t xml:space="preserve">--- The agency should not be blacklisted by </w:t>
      </w:r>
      <w:proofErr w:type="spellStart"/>
      <w:r w:rsidRPr="00F625BA">
        <w:rPr>
          <w:rFonts w:ascii="Cambria" w:hAnsi="Cambria"/>
          <w:sz w:val="24"/>
          <w:szCs w:val="24"/>
        </w:rPr>
        <w:t>Markfed</w:t>
      </w:r>
      <w:proofErr w:type="spellEnd"/>
      <w:r w:rsidRPr="00F625BA">
        <w:rPr>
          <w:rFonts w:ascii="Cambria" w:hAnsi="Cambria"/>
          <w:sz w:val="24"/>
          <w:szCs w:val="24"/>
        </w:rPr>
        <w:t>/State Govt</w:t>
      </w:r>
      <w:proofErr w:type="gramStart"/>
      <w:r w:rsidRPr="00F625BA">
        <w:rPr>
          <w:rFonts w:ascii="Cambria" w:hAnsi="Cambria"/>
          <w:sz w:val="24"/>
          <w:szCs w:val="24"/>
        </w:rPr>
        <w:t>./</w:t>
      </w:r>
      <w:proofErr w:type="gramEnd"/>
      <w:r w:rsidRPr="00F625BA">
        <w:rPr>
          <w:rFonts w:ascii="Cambria" w:hAnsi="Cambria"/>
          <w:sz w:val="24"/>
          <w:szCs w:val="24"/>
        </w:rPr>
        <w:t xml:space="preserve">Central Govt.   </w:t>
      </w:r>
    </w:p>
    <w:p w:rsidR="00C34972" w:rsidRPr="00F625BA" w:rsidRDefault="00C34972" w:rsidP="00C34972">
      <w:pPr>
        <w:ind w:left="426" w:right="304"/>
        <w:rPr>
          <w:rFonts w:ascii="Cambria" w:hAnsi="Cambria"/>
          <w:sz w:val="24"/>
          <w:szCs w:val="24"/>
        </w:rPr>
      </w:pPr>
      <w:r w:rsidRPr="00F625BA">
        <w:rPr>
          <w:rFonts w:ascii="Cambria" w:hAnsi="Cambria"/>
          <w:sz w:val="24"/>
          <w:szCs w:val="24"/>
        </w:rPr>
        <w:t>---</w:t>
      </w:r>
      <w:r w:rsidRPr="00F625BA">
        <w:rPr>
          <w:rFonts w:ascii="Cambria" w:hAnsi="Cambria"/>
          <w:sz w:val="24"/>
          <w:szCs w:val="24"/>
        </w:rPr>
        <w:tab/>
        <w:t>Agency should have experience of operation of UASBR based ETP plant.</w:t>
      </w:r>
    </w:p>
    <w:p w:rsidR="00C34972" w:rsidRPr="00F625BA" w:rsidRDefault="00C34972" w:rsidP="00C34972">
      <w:pPr>
        <w:ind w:left="426" w:right="304"/>
        <w:rPr>
          <w:sz w:val="26"/>
          <w:szCs w:val="26"/>
          <w:u w:val="single"/>
        </w:rPr>
      </w:pPr>
      <w:r w:rsidRPr="00F625BA">
        <w:rPr>
          <w:rFonts w:ascii="Cambria" w:hAnsi="Cambria"/>
          <w:sz w:val="24"/>
          <w:szCs w:val="24"/>
        </w:rPr>
        <w:t>---</w:t>
      </w:r>
      <w:r w:rsidRPr="00F625BA">
        <w:rPr>
          <w:rFonts w:ascii="Cambria" w:hAnsi="Cambria"/>
          <w:sz w:val="24"/>
          <w:szCs w:val="24"/>
        </w:rPr>
        <w:tab/>
        <w:t>Agency should have been registered under ESI/</w:t>
      </w:r>
      <w:proofErr w:type="spellStart"/>
      <w:r w:rsidRPr="00F625BA">
        <w:rPr>
          <w:rFonts w:ascii="Cambria" w:hAnsi="Cambria"/>
          <w:sz w:val="24"/>
          <w:szCs w:val="24"/>
        </w:rPr>
        <w:t>PFand</w:t>
      </w:r>
      <w:proofErr w:type="spellEnd"/>
      <w:r w:rsidRPr="00F625BA">
        <w:rPr>
          <w:rFonts w:ascii="Cambria" w:hAnsi="Cambria"/>
          <w:sz w:val="24"/>
          <w:szCs w:val="24"/>
        </w:rPr>
        <w:t xml:space="preserve"> attach copy of ESI/PF NO.</w:t>
      </w:r>
    </w:p>
    <w:p w:rsidR="00C34972" w:rsidRPr="00F625BA" w:rsidRDefault="00C34972" w:rsidP="00C34972">
      <w:pPr>
        <w:tabs>
          <w:tab w:val="left" w:pos="1799"/>
        </w:tabs>
        <w:ind w:left="426" w:right="304"/>
        <w:rPr>
          <w:spacing w:val="-2"/>
          <w:sz w:val="26"/>
          <w:szCs w:val="26"/>
          <w:u w:val="single"/>
        </w:rPr>
      </w:pPr>
      <w:r w:rsidRPr="00F625BA">
        <w:rPr>
          <w:spacing w:val="-2"/>
          <w:sz w:val="26"/>
          <w:szCs w:val="26"/>
          <w:u w:val="single"/>
        </w:rPr>
        <w:t>Terms &amp; condition of the Contract:-</w:t>
      </w:r>
    </w:p>
    <w:p w:rsidR="00C34972" w:rsidRPr="00F625BA" w:rsidRDefault="00C34972" w:rsidP="00C34972">
      <w:pPr>
        <w:pStyle w:val="ListParagraph"/>
        <w:widowControl w:val="0"/>
        <w:numPr>
          <w:ilvl w:val="0"/>
          <w:numId w:val="1"/>
        </w:numPr>
        <w:tabs>
          <w:tab w:val="left" w:pos="720"/>
        </w:tabs>
        <w:autoSpaceDE w:val="0"/>
        <w:autoSpaceDN w:val="0"/>
        <w:spacing w:before="162" w:after="0"/>
        <w:ind w:left="426" w:right="304" w:firstLine="0"/>
        <w:contextualSpacing w:val="0"/>
        <w:jc w:val="both"/>
        <w:rPr>
          <w:rFonts w:ascii="Cambria" w:hAnsi="Cambria" w:cs="Calibri"/>
          <w:sz w:val="24"/>
          <w:szCs w:val="24"/>
        </w:rPr>
      </w:pPr>
      <w:r w:rsidRPr="00F625BA">
        <w:rPr>
          <w:rFonts w:ascii="Cambria" w:hAnsi="Cambria" w:cs="Calibri"/>
          <w:sz w:val="24"/>
          <w:szCs w:val="24"/>
        </w:rPr>
        <w:t xml:space="preserve">The bidder must be responsible for Operation &amp; Maintenance of 250KLD (230+20KLD)Effluent Treatment Plant based on MBBR technology Comprises of Screening, Oil &amp; Grease Trap, Collection tank, UASBR, Equalization tank with pump, Flash mixer, </w:t>
      </w:r>
      <w:proofErr w:type="spellStart"/>
      <w:r w:rsidRPr="00F625BA">
        <w:rPr>
          <w:rFonts w:ascii="Cambria" w:hAnsi="Cambria" w:cs="Calibri"/>
          <w:sz w:val="24"/>
          <w:szCs w:val="24"/>
        </w:rPr>
        <w:t>Flocculator</w:t>
      </w:r>
      <w:proofErr w:type="spellEnd"/>
      <w:r w:rsidRPr="00F625BA">
        <w:rPr>
          <w:rFonts w:ascii="Cambria" w:hAnsi="Cambria" w:cs="Calibri"/>
          <w:sz w:val="24"/>
          <w:szCs w:val="24"/>
        </w:rPr>
        <w:t>, Primary Tube Settler Tank with Media, biological reactor with Bio Media, Diffused air system (Air Blower &amp; Air Diffuser), Secondary Tube Settler Tank with Media, Tertiary Treatment (Chlorine contact tank, Chlorine Dosing System, Pressure Sand Filter &amp; Activated Carbon Filter), sludge drying beds, Filter press</w:t>
      </w:r>
      <w:r w:rsidRPr="00F625BA">
        <w:rPr>
          <w:rFonts w:ascii="Cambria" w:hAnsi="Cambria" w:cs="Calibri"/>
          <w:spacing w:val="40"/>
          <w:sz w:val="24"/>
          <w:szCs w:val="24"/>
        </w:rPr>
        <w:t xml:space="preserve"> </w:t>
      </w:r>
      <w:r w:rsidRPr="00F625BA">
        <w:rPr>
          <w:rFonts w:ascii="Cambria" w:hAnsi="Cambria" w:cs="Calibri"/>
          <w:sz w:val="24"/>
          <w:szCs w:val="24"/>
        </w:rPr>
        <w:t>including flow meter inlet and outlet to measure discharge.</w:t>
      </w:r>
    </w:p>
    <w:p w:rsidR="00C34972" w:rsidRPr="00F625BA" w:rsidRDefault="00C34972" w:rsidP="00C34972">
      <w:pPr>
        <w:pStyle w:val="ListParagraph"/>
        <w:widowControl w:val="0"/>
        <w:tabs>
          <w:tab w:val="left" w:pos="718"/>
          <w:tab w:val="left" w:pos="720"/>
        </w:tabs>
        <w:autoSpaceDE w:val="0"/>
        <w:autoSpaceDN w:val="0"/>
        <w:spacing w:after="0" w:line="273" w:lineRule="auto"/>
        <w:ind w:left="426" w:right="304"/>
        <w:contextualSpacing w:val="0"/>
        <w:jc w:val="both"/>
        <w:rPr>
          <w:rFonts w:ascii="Cambria" w:hAnsi="Cambria"/>
          <w:spacing w:val="-2"/>
          <w:sz w:val="24"/>
          <w:szCs w:val="24"/>
        </w:rPr>
      </w:pPr>
      <w:r w:rsidRPr="00F625BA">
        <w:rPr>
          <w:rFonts w:ascii="Cambria" w:hAnsi="Cambria"/>
          <w:spacing w:val="-2"/>
          <w:sz w:val="24"/>
          <w:szCs w:val="24"/>
        </w:rPr>
        <w:t xml:space="preserve">2. The contract of period shall be of two years extendable further for two years will be solely on discretion of </w:t>
      </w:r>
      <w:proofErr w:type="spellStart"/>
      <w:r w:rsidRPr="00F625BA">
        <w:rPr>
          <w:rFonts w:ascii="Cambria" w:hAnsi="Cambria"/>
          <w:spacing w:val="-2"/>
          <w:sz w:val="24"/>
          <w:szCs w:val="24"/>
        </w:rPr>
        <w:t>Markfed</w:t>
      </w:r>
      <w:proofErr w:type="spellEnd"/>
      <w:r w:rsidRPr="00F625BA">
        <w:rPr>
          <w:rFonts w:ascii="Cambria" w:hAnsi="Cambria"/>
          <w:spacing w:val="-2"/>
          <w:sz w:val="24"/>
          <w:szCs w:val="24"/>
        </w:rPr>
        <w:t>.</w:t>
      </w:r>
    </w:p>
    <w:p w:rsidR="00C34972" w:rsidRPr="00F625BA" w:rsidRDefault="00C34972" w:rsidP="00C34972">
      <w:pPr>
        <w:pStyle w:val="ListParagraph"/>
        <w:widowControl w:val="0"/>
        <w:tabs>
          <w:tab w:val="left" w:pos="718"/>
          <w:tab w:val="left" w:pos="720"/>
        </w:tabs>
        <w:autoSpaceDE w:val="0"/>
        <w:autoSpaceDN w:val="0"/>
        <w:spacing w:after="0" w:line="273" w:lineRule="auto"/>
        <w:ind w:left="426" w:right="304"/>
        <w:contextualSpacing w:val="0"/>
        <w:jc w:val="both"/>
        <w:rPr>
          <w:rFonts w:ascii="Cambria" w:hAnsi="Cambria"/>
          <w:spacing w:val="-2"/>
          <w:sz w:val="24"/>
          <w:szCs w:val="24"/>
        </w:rPr>
      </w:pPr>
      <w:r w:rsidRPr="00F625BA">
        <w:rPr>
          <w:rFonts w:ascii="Cambria" w:hAnsi="Cambria"/>
          <w:spacing w:val="-2"/>
          <w:sz w:val="24"/>
          <w:szCs w:val="24"/>
        </w:rPr>
        <w:t>3.The bidder will provide all the SOP’s along with other effluent parameters characteristics document required for operation &amp; Maintenance &amp; running of 250KLD ETP plant.</w:t>
      </w:r>
    </w:p>
    <w:p w:rsidR="00C34972" w:rsidRPr="00F625BA" w:rsidRDefault="00C34972" w:rsidP="00C34972">
      <w:pPr>
        <w:pStyle w:val="ListParagraph"/>
        <w:widowControl w:val="0"/>
        <w:tabs>
          <w:tab w:val="left" w:pos="718"/>
          <w:tab w:val="left" w:pos="720"/>
        </w:tabs>
        <w:autoSpaceDE w:val="0"/>
        <w:autoSpaceDN w:val="0"/>
        <w:spacing w:after="0" w:line="273" w:lineRule="auto"/>
        <w:ind w:left="426" w:right="304"/>
        <w:contextualSpacing w:val="0"/>
        <w:jc w:val="both"/>
        <w:rPr>
          <w:rFonts w:ascii="Cambria" w:hAnsi="Cambria"/>
          <w:spacing w:val="-2"/>
          <w:sz w:val="24"/>
          <w:szCs w:val="24"/>
        </w:rPr>
      </w:pPr>
    </w:p>
    <w:p w:rsidR="00C34972" w:rsidRPr="00F625BA" w:rsidRDefault="00C34972" w:rsidP="00C34972">
      <w:pPr>
        <w:pStyle w:val="ListParagraph"/>
        <w:widowControl w:val="0"/>
        <w:tabs>
          <w:tab w:val="left" w:pos="718"/>
          <w:tab w:val="left" w:pos="720"/>
        </w:tabs>
        <w:autoSpaceDE w:val="0"/>
        <w:autoSpaceDN w:val="0"/>
        <w:spacing w:after="0" w:line="273" w:lineRule="auto"/>
        <w:ind w:left="426" w:right="304"/>
        <w:contextualSpacing w:val="0"/>
        <w:jc w:val="both"/>
        <w:rPr>
          <w:rFonts w:ascii="Cambria" w:hAnsi="Cambria"/>
          <w:spacing w:val="-2"/>
          <w:sz w:val="24"/>
          <w:szCs w:val="24"/>
        </w:rPr>
      </w:pPr>
      <w:r w:rsidRPr="00F625BA">
        <w:rPr>
          <w:rFonts w:ascii="Cambria" w:hAnsi="Cambria"/>
          <w:spacing w:val="-2"/>
          <w:sz w:val="24"/>
          <w:szCs w:val="24"/>
        </w:rPr>
        <w:t>4.</w:t>
      </w:r>
      <w:r w:rsidRPr="00F625BA">
        <w:rPr>
          <w:rFonts w:ascii="Cambria" w:hAnsi="Cambria"/>
          <w:spacing w:val="-2"/>
          <w:sz w:val="24"/>
          <w:szCs w:val="24"/>
        </w:rPr>
        <w:tab/>
        <w:t>The source of influent will be washing of leafy vegetables, fruits, oil, blending, canning, processing of waste water, Honey plant machines/bucket washing, plant machinery washing etc.</w:t>
      </w:r>
    </w:p>
    <w:p w:rsidR="00C34972" w:rsidRPr="00F625BA" w:rsidRDefault="00C34972" w:rsidP="00C34972">
      <w:pPr>
        <w:pStyle w:val="ListParagraph"/>
        <w:widowControl w:val="0"/>
        <w:tabs>
          <w:tab w:val="left" w:pos="1171"/>
        </w:tabs>
        <w:autoSpaceDE w:val="0"/>
        <w:autoSpaceDN w:val="0"/>
        <w:spacing w:before="2" w:after="0"/>
        <w:ind w:left="426" w:right="304"/>
        <w:contextualSpacing w:val="0"/>
        <w:jc w:val="both"/>
        <w:rPr>
          <w:rFonts w:ascii="Cambria" w:hAnsi="Cambria"/>
          <w:spacing w:val="-2"/>
          <w:sz w:val="24"/>
          <w:szCs w:val="24"/>
        </w:rPr>
      </w:pPr>
    </w:p>
    <w:p w:rsidR="00C34972" w:rsidRPr="00F625BA" w:rsidRDefault="00C34972" w:rsidP="00C34972">
      <w:pPr>
        <w:pStyle w:val="ListParagraph"/>
        <w:widowControl w:val="0"/>
        <w:tabs>
          <w:tab w:val="left" w:pos="1171"/>
        </w:tabs>
        <w:autoSpaceDE w:val="0"/>
        <w:autoSpaceDN w:val="0"/>
        <w:spacing w:before="2" w:after="0"/>
        <w:ind w:left="426" w:right="304"/>
        <w:contextualSpacing w:val="0"/>
        <w:jc w:val="both"/>
        <w:rPr>
          <w:rFonts w:ascii="Cambria" w:hAnsi="Cambria"/>
          <w:sz w:val="24"/>
          <w:szCs w:val="24"/>
        </w:rPr>
      </w:pPr>
      <w:r w:rsidRPr="00F625BA">
        <w:rPr>
          <w:rFonts w:ascii="Cambria" w:hAnsi="Cambria"/>
          <w:spacing w:val="-2"/>
          <w:sz w:val="24"/>
          <w:szCs w:val="24"/>
        </w:rPr>
        <w:t>5.</w:t>
      </w:r>
      <w:r w:rsidRPr="00F625BA">
        <w:rPr>
          <w:rFonts w:ascii="Cambria" w:hAnsi="Cambria"/>
          <w:spacing w:val="-2"/>
          <w:sz w:val="24"/>
          <w:szCs w:val="24"/>
        </w:rPr>
        <w:tab/>
      </w:r>
      <w:r w:rsidRPr="00F625BA">
        <w:rPr>
          <w:rFonts w:ascii="Cambria" w:hAnsi="Cambria"/>
          <w:sz w:val="24"/>
          <w:szCs w:val="24"/>
        </w:rPr>
        <w:t xml:space="preserve">It will be the responsibility of the bidder to complete all formalities regarding this ETP like to get NOC, consent to operate from PPCB and all other approval of as required from PPCB, PUDA, </w:t>
      </w:r>
      <w:proofErr w:type="gramStart"/>
      <w:r w:rsidRPr="00F625BA">
        <w:rPr>
          <w:rFonts w:ascii="Cambria" w:hAnsi="Cambria"/>
          <w:sz w:val="24"/>
          <w:szCs w:val="24"/>
        </w:rPr>
        <w:t>Town</w:t>
      </w:r>
      <w:proofErr w:type="gramEnd"/>
      <w:r w:rsidRPr="00F625BA">
        <w:rPr>
          <w:rFonts w:ascii="Cambria" w:hAnsi="Cambria"/>
          <w:sz w:val="24"/>
          <w:szCs w:val="24"/>
        </w:rPr>
        <w:t xml:space="preserve"> Planning </w:t>
      </w:r>
      <w:proofErr w:type="spellStart"/>
      <w:r w:rsidRPr="00F625BA">
        <w:rPr>
          <w:rFonts w:ascii="Cambria" w:hAnsi="Cambria"/>
          <w:sz w:val="24"/>
          <w:szCs w:val="24"/>
        </w:rPr>
        <w:t>etc</w:t>
      </w:r>
      <w:proofErr w:type="spellEnd"/>
      <w:r w:rsidRPr="00F625BA">
        <w:rPr>
          <w:rFonts w:ascii="Cambria" w:hAnsi="Cambria"/>
          <w:sz w:val="24"/>
          <w:szCs w:val="24"/>
        </w:rPr>
        <w:t xml:space="preserve"> for running of ETP in the campus uninterrupted during the period of contract. All the Testing fee of Effluents as &amp; when required by PPCB or </w:t>
      </w:r>
      <w:proofErr w:type="spellStart"/>
      <w:r w:rsidRPr="00F625BA">
        <w:rPr>
          <w:rFonts w:ascii="Cambria" w:hAnsi="Cambria"/>
          <w:sz w:val="24"/>
          <w:szCs w:val="24"/>
        </w:rPr>
        <w:t>Markfed</w:t>
      </w:r>
      <w:proofErr w:type="spellEnd"/>
      <w:r w:rsidRPr="00F625BA">
        <w:rPr>
          <w:rFonts w:ascii="Cambria" w:hAnsi="Cambria"/>
          <w:sz w:val="24"/>
          <w:szCs w:val="24"/>
        </w:rPr>
        <w:t xml:space="preserve"> will be borne by Bidder. Any Govt. Statutory fee if required will be borne by </w:t>
      </w:r>
      <w:proofErr w:type="spellStart"/>
      <w:r w:rsidRPr="00F625BA">
        <w:rPr>
          <w:rFonts w:ascii="Cambria" w:hAnsi="Cambria"/>
          <w:sz w:val="24"/>
          <w:szCs w:val="24"/>
        </w:rPr>
        <w:t>Markfed</w:t>
      </w:r>
      <w:proofErr w:type="spellEnd"/>
      <w:r w:rsidRPr="00F625BA">
        <w:rPr>
          <w:rFonts w:ascii="Cambria" w:hAnsi="Cambria"/>
          <w:sz w:val="24"/>
          <w:szCs w:val="24"/>
        </w:rPr>
        <w:t>.</w:t>
      </w:r>
    </w:p>
    <w:p w:rsidR="00C34972" w:rsidRPr="00F625BA" w:rsidRDefault="00C34972" w:rsidP="00C34972">
      <w:pPr>
        <w:pStyle w:val="ListParagraph"/>
        <w:widowControl w:val="0"/>
        <w:tabs>
          <w:tab w:val="left" w:pos="1171"/>
        </w:tabs>
        <w:autoSpaceDE w:val="0"/>
        <w:autoSpaceDN w:val="0"/>
        <w:spacing w:before="2" w:after="0"/>
        <w:ind w:left="426" w:right="304"/>
        <w:contextualSpacing w:val="0"/>
        <w:jc w:val="both"/>
        <w:rPr>
          <w:rFonts w:ascii="Cambria" w:hAnsi="Cambria"/>
          <w:sz w:val="24"/>
          <w:szCs w:val="24"/>
        </w:rPr>
      </w:pPr>
    </w:p>
    <w:p w:rsidR="00C34972" w:rsidRPr="00F625BA" w:rsidRDefault="00C34972" w:rsidP="00C34972">
      <w:pPr>
        <w:pStyle w:val="ListParagraph"/>
        <w:widowControl w:val="0"/>
        <w:tabs>
          <w:tab w:val="left" w:pos="1078"/>
          <w:tab w:val="left" w:pos="1171"/>
        </w:tabs>
        <w:autoSpaceDE w:val="0"/>
        <w:autoSpaceDN w:val="0"/>
        <w:spacing w:before="2" w:after="0" w:line="240" w:lineRule="auto"/>
        <w:ind w:left="426" w:right="304"/>
        <w:contextualSpacing w:val="0"/>
        <w:jc w:val="both"/>
        <w:rPr>
          <w:rFonts w:ascii="Cambria" w:hAnsi="Cambria"/>
          <w:spacing w:val="-2"/>
          <w:sz w:val="24"/>
          <w:szCs w:val="24"/>
        </w:rPr>
      </w:pPr>
      <w:r w:rsidRPr="00F625BA">
        <w:lastRenderedPageBreak/>
        <w:t>6.</w:t>
      </w:r>
      <w:r w:rsidRPr="00F625BA">
        <w:tab/>
      </w:r>
      <w:r w:rsidRPr="00F625BA">
        <w:rPr>
          <w:rFonts w:ascii="Cambria" w:hAnsi="Cambria"/>
          <w:sz w:val="24"/>
          <w:szCs w:val="24"/>
        </w:rPr>
        <w:t xml:space="preserve">The bidder shall engage </w:t>
      </w:r>
      <w:proofErr w:type="spellStart"/>
      <w:r w:rsidRPr="00F625BA">
        <w:rPr>
          <w:rFonts w:ascii="Cambria" w:hAnsi="Cambria"/>
          <w:sz w:val="24"/>
          <w:szCs w:val="24"/>
        </w:rPr>
        <w:t>labour</w:t>
      </w:r>
      <w:proofErr w:type="spellEnd"/>
      <w:r w:rsidRPr="00F625BA">
        <w:rPr>
          <w:rFonts w:ascii="Cambria" w:hAnsi="Cambria"/>
          <w:sz w:val="24"/>
          <w:szCs w:val="24"/>
        </w:rPr>
        <w:t xml:space="preserve"> and material and maintain statutory record thereof as required under the provision if Industrial and </w:t>
      </w:r>
      <w:proofErr w:type="spellStart"/>
      <w:r w:rsidRPr="00F625BA">
        <w:rPr>
          <w:rFonts w:ascii="Cambria" w:hAnsi="Cambria"/>
          <w:sz w:val="24"/>
          <w:szCs w:val="24"/>
        </w:rPr>
        <w:t>Labour</w:t>
      </w:r>
      <w:proofErr w:type="spellEnd"/>
      <w:r w:rsidRPr="00F625BA">
        <w:rPr>
          <w:rFonts w:ascii="Cambria" w:hAnsi="Cambria"/>
          <w:sz w:val="24"/>
          <w:szCs w:val="24"/>
        </w:rPr>
        <w:t xml:space="preserve"> enactments and make it available for inspection on demand by </w:t>
      </w:r>
      <w:proofErr w:type="spellStart"/>
      <w:r w:rsidRPr="00F625BA">
        <w:rPr>
          <w:rFonts w:ascii="Cambria" w:hAnsi="Cambria"/>
          <w:sz w:val="24"/>
          <w:szCs w:val="24"/>
        </w:rPr>
        <w:t>Markfed</w:t>
      </w:r>
      <w:proofErr w:type="spellEnd"/>
      <w:r w:rsidRPr="00F625BA">
        <w:rPr>
          <w:rFonts w:ascii="Cambria" w:hAnsi="Cambria"/>
          <w:sz w:val="24"/>
          <w:szCs w:val="24"/>
        </w:rPr>
        <w:t>. The contractor shall be liable for or in respect of any damage or compensation payable under Workmen Compensation Act/Employees State Insurance Act or</w:t>
      </w:r>
      <w:r w:rsidRPr="00F625BA">
        <w:rPr>
          <w:rFonts w:ascii="Cambria" w:hAnsi="Cambria"/>
          <w:spacing w:val="40"/>
          <w:sz w:val="24"/>
          <w:szCs w:val="24"/>
        </w:rPr>
        <w:t xml:space="preserve"> </w:t>
      </w:r>
      <w:r w:rsidRPr="00F625BA">
        <w:rPr>
          <w:rFonts w:ascii="Cambria" w:hAnsi="Cambria"/>
          <w:sz w:val="24"/>
          <w:szCs w:val="24"/>
        </w:rPr>
        <w:t>any other laws or in consequence of any accident or injury of any workmen or other person in</w:t>
      </w:r>
      <w:r w:rsidRPr="00F625BA">
        <w:rPr>
          <w:rFonts w:ascii="Cambria" w:hAnsi="Cambria"/>
          <w:spacing w:val="40"/>
          <w:sz w:val="24"/>
          <w:szCs w:val="24"/>
        </w:rPr>
        <w:t xml:space="preserve"> </w:t>
      </w:r>
      <w:r w:rsidRPr="00F625BA">
        <w:rPr>
          <w:rFonts w:ascii="Cambria" w:hAnsi="Cambria"/>
          <w:sz w:val="24"/>
          <w:szCs w:val="24"/>
        </w:rPr>
        <w:t xml:space="preserve">the employment of the contractor. The contractor shall indemnify and shall keep indemnified </w:t>
      </w:r>
      <w:proofErr w:type="spellStart"/>
      <w:r w:rsidRPr="00F625BA">
        <w:rPr>
          <w:rFonts w:ascii="Cambria" w:hAnsi="Cambria"/>
          <w:sz w:val="24"/>
          <w:szCs w:val="24"/>
        </w:rPr>
        <w:t>Markfed</w:t>
      </w:r>
      <w:proofErr w:type="spellEnd"/>
      <w:r w:rsidRPr="00F625BA">
        <w:rPr>
          <w:rFonts w:ascii="Cambria" w:hAnsi="Cambria"/>
          <w:sz w:val="24"/>
          <w:szCs w:val="24"/>
        </w:rPr>
        <w:t xml:space="preserve"> against all such damages or compensation as aforesaid and shall be responsible for all claims, proceeding, charges and expenses fails whatever in respect of the civil work under </w:t>
      </w:r>
      <w:r w:rsidRPr="00F625BA">
        <w:rPr>
          <w:rFonts w:ascii="Cambria" w:hAnsi="Cambria"/>
          <w:spacing w:val="-2"/>
          <w:sz w:val="24"/>
          <w:szCs w:val="24"/>
        </w:rPr>
        <w:t>contract.</w:t>
      </w:r>
    </w:p>
    <w:p w:rsidR="00C34972" w:rsidRPr="00F625BA" w:rsidRDefault="00C34972" w:rsidP="00C34972">
      <w:pPr>
        <w:pStyle w:val="ListParagraph"/>
        <w:widowControl w:val="0"/>
        <w:tabs>
          <w:tab w:val="left" w:pos="1078"/>
          <w:tab w:val="left" w:pos="1171"/>
        </w:tabs>
        <w:autoSpaceDE w:val="0"/>
        <w:autoSpaceDN w:val="0"/>
        <w:spacing w:before="2" w:after="0" w:line="240" w:lineRule="auto"/>
        <w:ind w:left="426" w:right="304"/>
        <w:contextualSpacing w:val="0"/>
        <w:jc w:val="both"/>
        <w:rPr>
          <w:rFonts w:ascii="Cambria" w:hAnsi="Cambria"/>
          <w:spacing w:val="-2"/>
          <w:sz w:val="24"/>
          <w:szCs w:val="24"/>
        </w:rPr>
      </w:pPr>
    </w:p>
    <w:p w:rsidR="00C34972" w:rsidRPr="00F625BA" w:rsidRDefault="00C34972" w:rsidP="00C34972">
      <w:pPr>
        <w:pStyle w:val="ListParagraph"/>
        <w:widowControl w:val="0"/>
        <w:tabs>
          <w:tab w:val="left" w:pos="1078"/>
          <w:tab w:val="left" w:pos="1171"/>
        </w:tabs>
        <w:autoSpaceDE w:val="0"/>
        <w:autoSpaceDN w:val="0"/>
        <w:spacing w:before="2" w:after="0" w:line="240" w:lineRule="auto"/>
        <w:ind w:left="426" w:right="304"/>
        <w:contextualSpacing w:val="0"/>
        <w:jc w:val="both"/>
        <w:rPr>
          <w:rFonts w:ascii="Cambria" w:hAnsi="Cambria"/>
          <w:spacing w:val="-2"/>
          <w:sz w:val="24"/>
          <w:szCs w:val="24"/>
        </w:rPr>
      </w:pPr>
      <w:r w:rsidRPr="00F625BA">
        <w:rPr>
          <w:rFonts w:ascii="Cambria" w:hAnsi="Cambria"/>
          <w:spacing w:val="-2"/>
          <w:sz w:val="24"/>
          <w:szCs w:val="24"/>
        </w:rPr>
        <w:t xml:space="preserve">7 The bidder should have turnover of </w:t>
      </w:r>
      <w:proofErr w:type="spellStart"/>
      <w:r w:rsidRPr="00F625BA">
        <w:rPr>
          <w:rFonts w:ascii="Cambria" w:hAnsi="Cambria"/>
          <w:spacing w:val="-2"/>
          <w:sz w:val="24"/>
          <w:szCs w:val="24"/>
        </w:rPr>
        <w:t>Rs</w:t>
      </w:r>
      <w:proofErr w:type="spellEnd"/>
      <w:r w:rsidRPr="00F625BA">
        <w:rPr>
          <w:rFonts w:ascii="Cambria" w:hAnsi="Cambria"/>
          <w:spacing w:val="-2"/>
          <w:sz w:val="24"/>
          <w:szCs w:val="24"/>
        </w:rPr>
        <w:t>. 50Lakh for three consecutive years i.e.2021-22</w:t>
      </w:r>
      <w:proofErr w:type="gramStart"/>
      <w:r w:rsidRPr="00F625BA">
        <w:rPr>
          <w:rFonts w:ascii="Cambria" w:hAnsi="Cambria"/>
          <w:spacing w:val="-2"/>
          <w:sz w:val="24"/>
          <w:szCs w:val="24"/>
        </w:rPr>
        <w:t>,2022</w:t>
      </w:r>
      <w:proofErr w:type="gramEnd"/>
      <w:r w:rsidRPr="00F625BA">
        <w:rPr>
          <w:rFonts w:ascii="Cambria" w:hAnsi="Cambria"/>
          <w:spacing w:val="-2"/>
          <w:sz w:val="24"/>
          <w:szCs w:val="24"/>
        </w:rPr>
        <w:t>-23&amp;2023-24.</w:t>
      </w:r>
    </w:p>
    <w:p w:rsidR="00C34972" w:rsidRPr="00F625BA" w:rsidRDefault="00C34972" w:rsidP="00C34972">
      <w:pPr>
        <w:pStyle w:val="ListParagraph"/>
        <w:widowControl w:val="0"/>
        <w:tabs>
          <w:tab w:val="left" w:pos="1078"/>
          <w:tab w:val="left" w:pos="1171"/>
        </w:tabs>
        <w:autoSpaceDE w:val="0"/>
        <w:autoSpaceDN w:val="0"/>
        <w:spacing w:before="2" w:after="0" w:line="240" w:lineRule="auto"/>
        <w:ind w:left="426" w:right="304"/>
        <w:contextualSpacing w:val="0"/>
        <w:jc w:val="both"/>
        <w:rPr>
          <w:rFonts w:ascii="Cambria" w:hAnsi="Cambria"/>
          <w:spacing w:val="-2"/>
          <w:sz w:val="24"/>
          <w:szCs w:val="24"/>
        </w:rPr>
      </w:pPr>
    </w:p>
    <w:p w:rsidR="00C34972" w:rsidRPr="00F625BA" w:rsidRDefault="00C34972" w:rsidP="00C34972">
      <w:pPr>
        <w:pStyle w:val="ListParagraph"/>
        <w:widowControl w:val="0"/>
        <w:tabs>
          <w:tab w:val="left" w:pos="720"/>
        </w:tabs>
        <w:autoSpaceDE w:val="0"/>
        <w:autoSpaceDN w:val="0"/>
        <w:spacing w:before="159" w:after="0" w:line="240" w:lineRule="auto"/>
        <w:ind w:left="426" w:right="304"/>
        <w:contextualSpacing w:val="0"/>
        <w:jc w:val="both"/>
        <w:rPr>
          <w:rFonts w:ascii="Cambria" w:hAnsi="Cambria"/>
          <w:sz w:val="24"/>
          <w:szCs w:val="24"/>
        </w:rPr>
      </w:pPr>
      <w:r w:rsidRPr="00F625BA">
        <w:rPr>
          <w:rFonts w:ascii="Cambria" w:hAnsi="Cambria"/>
          <w:sz w:val="24"/>
          <w:szCs w:val="24"/>
        </w:rPr>
        <w:t>8.</w:t>
      </w:r>
      <w:r w:rsidRPr="00F625BA">
        <w:rPr>
          <w:rFonts w:ascii="Cambria" w:hAnsi="Cambria"/>
          <w:sz w:val="24"/>
          <w:szCs w:val="24"/>
        </w:rPr>
        <w:tab/>
        <w:t>The</w:t>
      </w:r>
      <w:r w:rsidRPr="00F625BA">
        <w:rPr>
          <w:rFonts w:ascii="Cambria" w:hAnsi="Cambria"/>
          <w:spacing w:val="34"/>
          <w:sz w:val="24"/>
          <w:szCs w:val="24"/>
        </w:rPr>
        <w:t xml:space="preserve"> </w:t>
      </w:r>
      <w:r w:rsidRPr="00F625BA">
        <w:rPr>
          <w:rFonts w:ascii="Cambria" w:hAnsi="Cambria"/>
          <w:sz w:val="24"/>
          <w:szCs w:val="24"/>
        </w:rPr>
        <w:t>Bidder</w:t>
      </w:r>
      <w:r w:rsidRPr="00F625BA">
        <w:rPr>
          <w:rFonts w:ascii="Cambria" w:hAnsi="Cambria"/>
          <w:spacing w:val="30"/>
          <w:sz w:val="24"/>
          <w:szCs w:val="24"/>
        </w:rPr>
        <w:t xml:space="preserve"> </w:t>
      </w:r>
      <w:r w:rsidRPr="00F625BA">
        <w:rPr>
          <w:rFonts w:ascii="Cambria" w:hAnsi="Cambria"/>
          <w:sz w:val="24"/>
          <w:szCs w:val="24"/>
        </w:rPr>
        <w:t>will</w:t>
      </w:r>
      <w:r w:rsidRPr="00F625BA">
        <w:rPr>
          <w:rFonts w:ascii="Cambria" w:hAnsi="Cambria"/>
          <w:spacing w:val="35"/>
          <w:sz w:val="24"/>
          <w:szCs w:val="24"/>
        </w:rPr>
        <w:t xml:space="preserve"> </w:t>
      </w:r>
      <w:r w:rsidRPr="00F625BA">
        <w:rPr>
          <w:rFonts w:ascii="Cambria" w:hAnsi="Cambria"/>
          <w:sz w:val="24"/>
          <w:szCs w:val="24"/>
        </w:rPr>
        <w:t>depute</w:t>
      </w:r>
      <w:r w:rsidRPr="00F625BA">
        <w:rPr>
          <w:rFonts w:ascii="Cambria" w:hAnsi="Cambria"/>
          <w:spacing w:val="36"/>
          <w:sz w:val="24"/>
          <w:szCs w:val="24"/>
        </w:rPr>
        <w:t xml:space="preserve"> required no. of </w:t>
      </w:r>
      <w:r w:rsidRPr="00F625BA">
        <w:rPr>
          <w:rFonts w:ascii="Cambria" w:hAnsi="Cambria"/>
          <w:sz w:val="24"/>
          <w:szCs w:val="24"/>
        </w:rPr>
        <w:t>qualified</w:t>
      </w:r>
      <w:r w:rsidRPr="00F625BA">
        <w:rPr>
          <w:rFonts w:ascii="Cambria" w:hAnsi="Cambria"/>
          <w:spacing w:val="35"/>
          <w:sz w:val="24"/>
          <w:szCs w:val="24"/>
        </w:rPr>
        <w:t xml:space="preserve"> </w:t>
      </w:r>
      <w:r w:rsidRPr="00F625BA">
        <w:rPr>
          <w:rFonts w:ascii="Cambria" w:hAnsi="Cambria"/>
          <w:sz w:val="24"/>
          <w:szCs w:val="24"/>
        </w:rPr>
        <w:t>personal</w:t>
      </w:r>
      <w:r w:rsidRPr="00F625BA">
        <w:rPr>
          <w:rFonts w:ascii="Cambria" w:hAnsi="Cambria"/>
          <w:spacing w:val="35"/>
          <w:sz w:val="24"/>
          <w:szCs w:val="24"/>
        </w:rPr>
        <w:t xml:space="preserve"> </w:t>
      </w:r>
      <w:r w:rsidRPr="00F625BA">
        <w:rPr>
          <w:rFonts w:ascii="Cambria" w:hAnsi="Cambria"/>
          <w:sz w:val="24"/>
          <w:szCs w:val="24"/>
        </w:rPr>
        <w:t>all</w:t>
      </w:r>
      <w:r w:rsidRPr="00F625BA">
        <w:rPr>
          <w:rFonts w:ascii="Cambria" w:hAnsi="Cambria"/>
          <w:spacing w:val="35"/>
          <w:sz w:val="24"/>
          <w:szCs w:val="24"/>
        </w:rPr>
        <w:t xml:space="preserve"> </w:t>
      </w:r>
      <w:r w:rsidRPr="00F625BA">
        <w:rPr>
          <w:rFonts w:ascii="Cambria" w:hAnsi="Cambria"/>
          <w:sz w:val="24"/>
          <w:szCs w:val="24"/>
        </w:rPr>
        <w:t>the</w:t>
      </w:r>
      <w:r w:rsidRPr="00F625BA">
        <w:rPr>
          <w:rFonts w:ascii="Cambria" w:hAnsi="Cambria"/>
          <w:spacing w:val="34"/>
          <w:sz w:val="24"/>
          <w:szCs w:val="24"/>
        </w:rPr>
        <w:t xml:space="preserve"> </w:t>
      </w:r>
      <w:r w:rsidRPr="00F625BA">
        <w:rPr>
          <w:rFonts w:ascii="Cambria" w:hAnsi="Cambria"/>
          <w:sz w:val="24"/>
          <w:szCs w:val="24"/>
        </w:rPr>
        <w:t>time</w:t>
      </w:r>
      <w:r w:rsidRPr="00F625BA">
        <w:rPr>
          <w:rFonts w:ascii="Cambria" w:hAnsi="Cambria"/>
          <w:spacing w:val="34"/>
          <w:sz w:val="24"/>
          <w:szCs w:val="24"/>
        </w:rPr>
        <w:t xml:space="preserve"> to run the ETP plant </w:t>
      </w:r>
      <w:r w:rsidRPr="00F625BA">
        <w:rPr>
          <w:rFonts w:ascii="Cambria" w:hAnsi="Cambria"/>
          <w:sz w:val="24"/>
          <w:szCs w:val="24"/>
        </w:rPr>
        <w:t>in</w:t>
      </w:r>
      <w:r w:rsidRPr="00F625BA">
        <w:rPr>
          <w:rFonts w:ascii="Cambria" w:hAnsi="Cambria"/>
          <w:spacing w:val="64"/>
          <w:sz w:val="24"/>
          <w:szCs w:val="24"/>
        </w:rPr>
        <w:t xml:space="preserve"> </w:t>
      </w:r>
      <w:r w:rsidRPr="00F625BA">
        <w:rPr>
          <w:rFonts w:ascii="Cambria" w:hAnsi="Cambria"/>
          <w:sz w:val="24"/>
          <w:szCs w:val="24"/>
        </w:rPr>
        <w:t>such</w:t>
      </w:r>
      <w:r w:rsidRPr="00F625BA">
        <w:rPr>
          <w:rFonts w:ascii="Cambria" w:hAnsi="Cambria"/>
          <w:spacing w:val="64"/>
          <w:sz w:val="24"/>
          <w:szCs w:val="24"/>
        </w:rPr>
        <w:t xml:space="preserve"> </w:t>
      </w:r>
      <w:r w:rsidRPr="00F625BA">
        <w:rPr>
          <w:rFonts w:ascii="Cambria" w:hAnsi="Cambria"/>
          <w:sz w:val="24"/>
          <w:szCs w:val="24"/>
        </w:rPr>
        <w:t>a</w:t>
      </w:r>
      <w:r w:rsidRPr="00F625BA">
        <w:rPr>
          <w:rFonts w:ascii="Cambria" w:hAnsi="Cambria"/>
          <w:spacing w:val="63"/>
          <w:sz w:val="24"/>
          <w:szCs w:val="24"/>
        </w:rPr>
        <w:t xml:space="preserve"> </w:t>
      </w:r>
      <w:r w:rsidRPr="00F625BA">
        <w:rPr>
          <w:rFonts w:ascii="Cambria" w:hAnsi="Cambria"/>
          <w:sz w:val="24"/>
          <w:szCs w:val="24"/>
        </w:rPr>
        <w:t>way</w:t>
      </w:r>
      <w:r w:rsidRPr="00F625BA">
        <w:rPr>
          <w:rFonts w:ascii="Cambria" w:hAnsi="Cambria"/>
          <w:spacing w:val="40"/>
          <w:sz w:val="24"/>
          <w:szCs w:val="24"/>
        </w:rPr>
        <w:t xml:space="preserve"> </w:t>
      </w:r>
      <w:r w:rsidRPr="00F625BA">
        <w:rPr>
          <w:rFonts w:ascii="Cambria" w:hAnsi="Cambria"/>
          <w:sz w:val="24"/>
          <w:szCs w:val="24"/>
        </w:rPr>
        <w:t>that</w:t>
      </w:r>
      <w:r w:rsidRPr="00F625BA">
        <w:rPr>
          <w:rFonts w:ascii="Cambria" w:hAnsi="Cambria"/>
          <w:spacing w:val="66"/>
          <w:sz w:val="24"/>
          <w:szCs w:val="24"/>
        </w:rPr>
        <w:t xml:space="preserve"> </w:t>
      </w:r>
      <w:r w:rsidRPr="00F625BA">
        <w:rPr>
          <w:rFonts w:ascii="Cambria" w:hAnsi="Cambria"/>
          <w:sz w:val="24"/>
          <w:szCs w:val="24"/>
        </w:rPr>
        <w:t>it</w:t>
      </w:r>
      <w:r w:rsidRPr="00F625BA">
        <w:rPr>
          <w:rFonts w:ascii="Cambria" w:hAnsi="Cambria"/>
          <w:spacing w:val="64"/>
          <w:sz w:val="24"/>
          <w:szCs w:val="24"/>
        </w:rPr>
        <w:t xml:space="preserve"> </w:t>
      </w:r>
      <w:r w:rsidRPr="00F625BA">
        <w:rPr>
          <w:rFonts w:ascii="Cambria" w:hAnsi="Cambria"/>
          <w:sz w:val="24"/>
          <w:szCs w:val="24"/>
        </w:rPr>
        <w:t>should</w:t>
      </w:r>
      <w:r w:rsidRPr="00F625BA">
        <w:rPr>
          <w:rFonts w:ascii="Cambria" w:hAnsi="Cambria"/>
          <w:spacing w:val="64"/>
          <w:sz w:val="24"/>
          <w:szCs w:val="24"/>
        </w:rPr>
        <w:t xml:space="preserve"> </w:t>
      </w:r>
      <w:r w:rsidRPr="00F625BA">
        <w:rPr>
          <w:rFonts w:ascii="Cambria" w:hAnsi="Cambria"/>
          <w:sz w:val="24"/>
          <w:szCs w:val="24"/>
        </w:rPr>
        <w:t>meet standards as prescribed by PPCB during</w:t>
      </w:r>
      <w:r w:rsidRPr="00F625BA">
        <w:rPr>
          <w:rFonts w:ascii="Cambria" w:hAnsi="Cambria"/>
          <w:spacing w:val="35"/>
          <w:sz w:val="24"/>
          <w:szCs w:val="24"/>
        </w:rPr>
        <w:t xml:space="preserve"> </w:t>
      </w:r>
      <w:r w:rsidRPr="00F625BA">
        <w:rPr>
          <w:rFonts w:ascii="Cambria" w:hAnsi="Cambria"/>
          <w:sz w:val="24"/>
          <w:szCs w:val="24"/>
        </w:rPr>
        <w:t>execution</w:t>
      </w:r>
      <w:r w:rsidRPr="00F625BA">
        <w:rPr>
          <w:rFonts w:ascii="Cambria" w:hAnsi="Cambria"/>
          <w:spacing w:val="35"/>
          <w:sz w:val="24"/>
          <w:szCs w:val="24"/>
        </w:rPr>
        <w:t xml:space="preserve"> </w:t>
      </w:r>
      <w:r w:rsidRPr="00F625BA">
        <w:rPr>
          <w:rFonts w:ascii="Cambria" w:hAnsi="Cambria"/>
          <w:sz w:val="24"/>
          <w:szCs w:val="24"/>
        </w:rPr>
        <w:t>of</w:t>
      </w:r>
      <w:r w:rsidRPr="00F625BA">
        <w:rPr>
          <w:rFonts w:ascii="Cambria" w:hAnsi="Cambria"/>
          <w:spacing w:val="34"/>
          <w:sz w:val="24"/>
          <w:szCs w:val="24"/>
        </w:rPr>
        <w:t xml:space="preserve"> </w:t>
      </w:r>
      <w:r w:rsidRPr="00F625BA">
        <w:rPr>
          <w:rFonts w:ascii="Cambria" w:hAnsi="Cambria"/>
          <w:sz w:val="24"/>
          <w:szCs w:val="24"/>
        </w:rPr>
        <w:t xml:space="preserve">O&amp;M period as desired. </w:t>
      </w:r>
    </w:p>
    <w:p w:rsidR="00C34972" w:rsidRPr="00F625BA" w:rsidRDefault="00C34972" w:rsidP="00C34972">
      <w:pPr>
        <w:pStyle w:val="ListParagraph"/>
        <w:widowControl w:val="0"/>
        <w:tabs>
          <w:tab w:val="left" w:pos="720"/>
        </w:tabs>
        <w:autoSpaceDE w:val="0"/>
        <w:autoSpaceDN w:val="0"/>
        <w:spacing w:before="159" w:after="0" w:line="240" w:lineRule="auto"/>
        <w:ind w:left="426" w:right="304"/>
        <w:contextualSpacing w:val="0"/>
        <w:jc w:val="both"/>
        <w:rPr>
          <w:rFonts w:ascii="Cambria" w:hAnsi="Cambria"/>
          <w:sz w:val="24"/>
          <w:szCs w:val="24"/>
        </w:rPr>
      </w:pPr>
    </w:p>
    <w:p w:rsidR="00C34972" w:rsidRPr="00F625BA" w:rsidRDefault="00C34972" w:rsidP="00C34972">
      <w:pPr>
        <w:pStyle w:val="ListParagraph"/>
        <w:widowControl w:val="0"/>
        <w:tabs>
          <w:tab w:val="left" w:pos="1080"/>
        </w:tabs>
        <w:autoSpaceDE w:val="0"/>
        <w:autoSpaceDN w:val="0"/>
        <w:spacing w:after="0" w:line="240" w:lineRule="auto"/>
        <w:ind w:left="426" w:right="304"/>
        <w:contextualSpacing w:val="0"/>
        <w:rPr>
          <w:rFonts w:ascii="Cambria" w:hAnsi="Cambria"/>
          <w:sz w:val="24"/>
          <w:szCs w:val="24"/>
        </w:rPr>
      </w:pPr>
      <w:r w:rsidRPr="00F625BA">
        <w:rPr>
          <w:rFonts w:ascii="Cambria" w:hAnsi="Cambria"/>
          <w:sz w:val="24"/>
          <w:szCs w:val="24"/>
        </w:rPr>
        <w:t>9</w:t>
      </w:r>
      <w:r w:rsidRPr="00F625BA">
        <w:rPr>
          <w:rFonts w:ascii="Cambria" w:hAnsi="Cambria"/>
          <w:sz w:val="24"/>
          <w:szCs w:val="24"/>
        </w:rPr>
        <w:tab/>
        <w:t>Bidder</w:t>
      </w:r>
      <w:r w:rsidRPr="00F625BA">
        <w:rPr>
          <w:rFonts w:ascii="Cambria" w:hAnsi="Cambria"/>
          <w:spacing w:val="40"/>
          <w:sz w:val="24"/>
          <w:szCs w:val="24"/>
        </w:rPr>
        <w:t xml:space="preserve"> </w:t>
      </w:r>
      <w:r w:rsidRPr="00F625BA">
        <w:rPr>
          <w:rFonts w:ascii="Cambria" w:hAnsi="Cambria"/>
          <w:sz w:val="24"/>
          <w:szCs w:val="24"/>
        </w:rPr>
        <w:t>will</w:t>
      </w:r>
      <w:r w:rsidRPr="00F625BA">
        <w:rPr>
          <w:rFonts w:ascii="Cambria" w:hAnsi="Cambria"/>
          <w:spacing w:val="64"/>
          <w:sz w:val="24"/>
          <w:szCs w:val="24"/>
        </w:rPr>
        <w:t xml:space="preserve"> </w:t>
      </w:r>
      <w:r w:rsidRPr="00F625BA">
        <w:rPr>
          <w:rFonts w:ascii="Cambria" w:hAnsi="Cambria"/>
          <w:sz w:val="24"/>
          <w:szCs w:val="24"/>
        </w:rPr>
        <w:t>be</w:t>
      </w:r>
      <w:r w:rsidRPr="00F625BA">
        <w:rPr>
          <w:rFonts w:ascii="Cambria" w:hAnsi="Cambria"/>
          <w:spacing w:val="63"/>
          <w:sz w:val="24"/>
          <w:szCs w:val="24"/>
        </w:rPr>
        <w:t xml:space="preserve"> </w:t>
      </w:r>
      <w:r w:rsidRPr="00F625BA">
        <w:rPr>
          <w:rFonts w:ascii="Cambria" w:hAnsi="Cambria"/>
          <w:sz w:val="24"/>
          <w:szCs w:val="24"/>
        </w:rPr>
        <w:t>responsible</w:t>
      </w:r>
      <w:r w:rsidRPr="00F625BA">
        <w:rPr>
          <w:rFonts w:ascii="Cambria" w:hAnsi="Cambria"/>
          <w:spacing w:val="63"/>
          <w:sz w:val="24"/>
          <w:szCs w:val="24"/>
        </w:rPr>
        <w:t xml:space="preserve"> </w:t>
      </w:r>
      <w:r w:rsidRPr="00F625BA">
        <w:rPr>
          <w:rFonts w:ascii="Cambria" w:hAnsi="Cambria"/>
          <w:sz w:val="24"/>
          <w:szCs w:val="24"/>
        </w:rPr>
        <w:t>for</w:t>
      </w:r>
      <w:r w:rsidRPr="00F625BA">
        <w:rPr>
          <w:rFonts w:ascii="Cambria" w:hAnsi="Cambria"/>
          <w:spacing w:val="63"/>
          <w:sz w:val="24"/>
          <w:szCs w:val="24"/>
        </w:rPr>
        <w:t xml:space="preserve"> </w:t>
      </w:r>
      <w:r w:rsidRPr="00F625BA">
        <w:rPr>
          <w:rFonts w:ascii="Cambria" w:hAnsi="Cambria"/>
          <w:sz w:val="24"/>
          <w:szCs w:val="24"/>
        </w:rPr>
        <w:t>running the ETP</w:t>
      </w:r>
      <w:r w:rsidRPr="00F625BA">
        <w:rPr>
          <w:rFonts w:ascii="Cambria" w:hAnsi="Cambria"/>
          <w:spacing w:val="62"/>
          <w:sz w:val="24"/>
          <w:szCs w:val="24"/>
        </w:rPr>
        <w:t xml:space="preserve"> </w:t>
      </w:r>
      <w:r w:rsidRPr="00F625BA">
        <w:rPr>
          <w:rFonts w:ascii="Cambria" w:hAnsi="Cambria"/>
          <w:sz w:val="24"/>
          <w:szCs w:val="24"/>
        </w:rPr>
        <w:t>plant</w:t>
      </w:r>
      <w:r w:rsidRPr="00F625BA">
        <w:rPr>
          <w:rFonts w:ascii="Cambria" w:hAnsi="Cambria"/>
          <w:spacing w:val="64"/>
          <w:sz w:val="24"/>
          <w:szCs w:val="24"/>
        </w:rPr>
        <w:t xml:space="preserve"> during O&amp;M period </w:t>
      </w:r>
      <w:r w:rsidRPr="00F625BA">
        <w:rPr>
          <w:rFonts w:ascii="Cambria" w:hAnsi="Cambria"/>
          <w:sz w:val="24"/>
          <w:szCs w:val="24"/>
        </w:rPr>
        <w:t>in</w:t>
      </w:r>
      <w:r w:rsidRPr="00F625BA">
        <w:rPr>
          <w:rFonts w:ascii="Cambria" w:hAnsi="Cambria"/>
          <w:spacing w:val="64"/>
          <w:sz w:val="24"/>
          <w:szCs w:val="24"/>
        </w:rPr>
        <w:t xml:space="preserve"> </w:t>
      </w:r>
      <w:r w:rsidRPr="00F625BA">
        <w:rPr>
          <w:rFonts w:ascii="Cambria" w:hAnsi="Cambria"/>
          <w:sz w:val="24"/>
          <w:szCs w:val="24"/>
        </w:rPr>
        <w:t>such</w:t>
      </w:r>
      <w:r w:rsidRPr="00F625BA">
        <w:rPr>
          <w:rFonts w:ascii="Cambria" w:hAnsi="Cambria"/>
          <w:spacing w:val="64"/>
          <w:sz w:val="24"/>
          <w:szCs w:val="24"/>
        </w:rPr>
        <w:t xml:space="preserve"> </w:t>
      </w:r>
      <w:r w:rsidRPr="00F625BA">
        <w:rPr>
          <w:rFonts w:ascii="Cambria" w:hAnsi="Cambria"/>
          <w:sz w:val="24"/>
          <w:szCs w:val="24"/>
        </w:rPr>
        <w:t>a</w:t>
      </w:r>
      <w:r w:rsidRPr="00F625BA">
        <w:rPr>
          <w:rFonts w:ascii="Cambria" w:hAnsi="Cambria"/>
          <w:spacing w:val="63"/>
          <w:sz w:val="24"/>
          <w:szCs w:val="24"/>
        </w:rPr>
        <w:t xml:space="preserve"> </w:t>
      </w:r>
      <w:r w:rsidRPr="00F625BA">
        <w:rPr>
          <w:rFonts w:ascii="Cambria" w:hAnsi="Cambria"/>
          <w:sz w:val="24"/>
          <w:szCs w:val="24"/>
        </w:rPr>
        <w:t>way</w:t>
      </w:r>
      <w:r w:rsidRPr="00F625BA">
        <w:rPr>
          <w:rFonts w:ascii="Cambria" w:hAnsi="Cambria"/>
          <w:spacing w:val="40"/>
          <w:sz w:val="24"/>
          <w:szCs w:val="24"/>
        </w:rPr>
        <w:t xml:space="preserve"> </w:t>
      </w:r>
      <w:r w:rsidRPr="00F625BA">
        <w:rPr>
          <w:rFonts w:ascii="Cambria" w:hAnsi="Cambria"/>
          <w:sz w:val="24"/>
          <w:szCs w:val="24"/>
        </w:rPr>
        <w:t>that</w:t>
      </w:r>
      <w:r w:rsidRPr="00F625BA">
        <w:rPr>
          <w:rFonts w:ascii="Cambria" w:hAnsi="Cambria"/>
          <w:spacing w:val="66"/>
          <w:sz w:val="24"/>
          <w:szCs w:val="24"/>
        </w:rPr>
        <w:t xml:space="preserve"> </w:t>
      </w:r>
      <w:r w:rsidRPr="00F625BA">
        <w:rPr>
          <w:rFonts w:ascii="Cambria" w:hAnsi="Cambria"/>
          <w:sz w:val="24"/>
          <w:szCs w:val="24"/>
        </w:rPr>
        <w:t>it</w:t>
      </w:r>
      <w:r w:rsidRPr="00F625BA">
        <w:rPr>
          <w:rFonts w:ascii="Cambria" w:hAnsi="Cambria"/>
          <w:spacing w:val="64"/>
          <w:sz w:val="24"/>
          <w:szCs w:val="24"/>
        </w:rPr>
        <w:t xml:space="preserve"> </w:t>
      </w:r>
      <w:r w:rsidRPr="00F625BA">
        <w:rPr>
          <w:rFonts w:ascii="Cambria" w:hAnsi="Cambria"/>
          <w:sz w:val="24"/>
          <w:szCs w:val="24"/>
        </w:rPr>
        <w:t>should</w:t>
      </w:r>
      <w:r w:rsidRPr="00F625BA">
        <w:rPr>
          <w:rFonts w:ascii="Cambria" w:hAnsi="Cambria"/>
          <w:spacing w:val="64"/>
          <w:sz w:val="24"/>
          <w:szCs w:val="24"/>
        </w:rPr>
        <w:t xml:space="preserve"> </w:t>
      </w:r>
      <w:r w:rsidRPr="00F625BA">
        <w:rPr>
          <w:rFonts w:ascii="Cambria" w:hAnsi="Cambria"/>
          <w:sz w:val="24"/>
          <w:szCs w:val="24"/>
        </w:rPr>
        <w:t xml:space="preserve">meet standards as prescribed by PPCB amended </w:t>
      </w:r>
      <w:proofErr w:type="spellStart"/>
      <w:r w:rsidRPr="00F625BA">
        <w:rPr>
          <w:rFonts w:ascii="Cambria" w:hAnsi="Cambria"/>
          <w:sz w:val="24"/>
          <w:szCs w:val="24"/>
        </w:rPr>
        <w:t>upto</w:t>
      </w:r>
      <w:proofErr w:type="spellEnd"/>
      <w:r w:rsidRPr="00F625BA">
        <w:rPr>
          <w:rFonts w:ascii="Cambria" w:hAnsi="Cambria"/>
          <w:sz w:val="24"/>
          <w:szCs w:val="24"/>
        </w:rPr>
        <w:t xml:space="preserve"> date &amp; time to time.</w:t>
      </w:r>
    </w:p>
    <w:p w:rsidR="00C34972" w:rsidRPr="00F625BA" w:rsidRDefault="00C34972" w:rsidP="00C34972">
      <w:pPr>
        <w:pStyle w:val="ListParagraph"/>
        <w:widowControl w:val="0"/>
        <w:tabs>
          <w:tab w:val="left" w:pos="1080"/>
        </w:tabs>
        <w:autoSpaceDE w:val="0"/>
        <w:autoSpaceDN w:val="0"/>
        <w:spacing w:after="0" w:line="240" w:lineRule="auto"/>
        <w:ind w:left="426" w:right="304"/>
        <w:contextualSpacing w:val="0"/>
        <w:rPr>
          <w:rFonts w:ascii="Cambria" w:hAnsi="Cambria"/>
          <w:sz w:val="24"/>
          <w:szCs w:val="24"/>
        </w:rPr>
      </w:pPr>
    </w:p>
    <w:p w:rsidR="00C34972" w:rsidRPr="00F625BA" w:rsidRDefault="00C34972" w:rsidP="00C34972">
      <w:pPr>
        <w:pStyle w:val="ListParagraph"/>
        <w:widowControl w:val="0"/>
        <w:tabs>
          <w:tab w:val="left" w:pos="1078"/>
          <w:tab w:val="left" w:pos="1080"/>
        </w:tabs>
        <w:autoSpaceDE w:val="0"/>
        <w:autoSpaceDN w:val="0"/>
        <w:spacing w:before="1" w:after="0" w:line="240" w:lineRule="auto"/>
        <w:ind w:left="426" w:right="304"/>
        <w:contextualSpacing w:val="0"/>
        <w:rPr>
          <w:rFonts w:ascii="Cambria" w:hAnsi="Cambria"/>
          <w:sz w:val="24"/>
          <w:szCs w:val="24"/>
        </w:rPr>
      </w:pPr>
      <w:r w:rsidRPr="00F625BA">
        <w:rPr>
          <w:rFonts w:ascii="Cambria" w:hAnsi="Cambria"/>
          <w:sz w:val="24"/>
          <w:szCs w:val="24"/>
        </w:rPr>
        <w:t>10.</w:t>
      </w:r>
      <w:r w:rsidRPr="00F625BA">
        <w:rPr>
          <w:rFonts w:ascii="Cambria" w:hAnsi="Cambria"/>
          <w:sz w:val="24"/>
          <w:szCs w:val="24"/>
        </w:rPr>
        <w:tab/>
        <w:t>The Bidder</w:t>
      </w:r>
      <w:r w:rsidRPr="00F625BA">
        <w:rPr>
          <w:rFonts w:ascii="Cambria" w:hAnsi="Cambria"/>
          <w:spacing w:val="-3"/>
          <w:sz w:val="24"/>
          <w:szCs w:val="24"/>
        </w:rPr>
        <w:t xml:space="preserve"> </w:t>
      </w:r>
      <w:r w:rsidRPr="00F625BA">
        <w:rPr>
          <w:rFonts w:ascii="Cambria" w:hAnsi="Cambria"/>
          <w:sz w:val="24"/>
          <w:szCs w:val="24"/>
        </w:rPr>
        <w:t xml:space="preserve">will dispose of treated water during agreement period as suitable within campus </w:t>
      </w:r>
      <w:proofErr w:type="gramStart"/>
      <w:r w:rsidRPr="00F625BA">
        <w:rPr>
          <w:rFonts w:ascii="Cambria" w:hAnsi="Cambria"/>
          <w:sz w:val="24"/>
          <w:szCs w:val="24"/>
        </w:rPr>
        <w:t>( to</w:t>
      </w:r>
      <w:proofErr w:type="gramEnd"/>
      <w:r w:rsidRPr="00F625BA">
        <w:rPr>
          <w:rFonts w:ascii="Cambria" w:hAnsi="Cambria"/>
          <w:sz w:val="24"/>
          <w:szCs w:val="24"/>
        </w:rPr>
        <w:t xml:space="preserve"> take care of not to flooding of campus) or outside campus.</w:t>
      </w:r>
    </w:p>
    <w:p w:rsidR="00C34972" w:rsidRPr="00F625BA" w:rsidRDefault="00C34972" w:rsidP="00C34972">
      <w:pPr>
        <w:pStyle w:val="ListParagraph"/>
        <w:widowControl w:val="0"/>
        <w:tabs>
          <w:tab w:val="left" w:pos="1078"/>
          <w:tab w:val="left" w:pos="1080"/>
        </w:tabs>
        <w:autoSpaceDE w:val="0"/>
        <w:autoSpaceDN w:val="0"/>
        <w:spacing w:before="1" w:after="0" w:line="240" w:lineRule="auto"/>
        <w:ind w:left="426" w:right="304"/>
        <w:contextualSpacing w:val="0"/>
        <w:rPr>
          <w:rFonts w:ascii="Cambria" w:hAnsi="Cambria"/>
          <w:sz w:val="24"/>
          <w:szCs w:val="24"/>
        </w:rPr>
      </w:pPr>
    </w:p>
    <w:p w:rsidR="00C34972" w:rsidRPr="00F625BA" w:rsidRDefault="00C34972" w:rsidP="00C34972">
      <w:pPr>
        <w:pStyle w:val="ListParagraph"/>
        <w:widowControl w:val="0"/>
        <w:tabs>
          <w:tab w:val="left" w:pos="1080"/>
        </w:tabs>
        <w:autoSpaceDE w:val="0"/>
        <w:autoSpaceDN w:val="0"/>
        <w:spacing w:after="0" w:line="240" w:lineRule="auto"/>
        <w:ind w:left="426" w:right="304"/>
        <w:contextualSpacing w:val="0"/>
        <w:jc w:val="both"/>
        <w:rPr>
          <w:rFonts w:ascii="Cambria" w:hAnsi="Cambria"/>
          <w:sz w:val="24"/>
          <w:szCs w:val="24"/>
        </w:rPr>
      </w:pPr>
      <w:r w:rsidRPr="00F625BA">
        <w:rPr>
          <w:rFonts w:ascii="Cambria" w:hAnsi="Cambria"/>
          <w:sz w:val="24"/>
          <w:szCs w:val="24"/>
        </w:rPr>
        <w:t>11.</w:t>
      </w:r>
      <w:r w:rsidRPr="00F625BA">
        <w:rPr>
          <w:rFonts w:ascii="Cambria" w:hAnsi="Cambria"/>
          <w:sz w:val="24"/>
          <w:szCs w:val="24"/>
        </w:rPr>
        <w:tab/>
        <w:t xml:space="preserve">For O &amp; M period, agency should include in its price bid the cost of material, consumables at site, spare parts, manpower required, material to be filled in filters </w:t>
      </w:r>
      <w:proofErr w:type="spellStart"/>
      <w:r w:rsidRPr="00F625BA">
        <w:rPr>
          <w:rFonts w:ascii="Cambria" w:hAnsi="Cambria"/>
          <w:sz w:val="24"/>
          <w:szCs w:val="24"/>
        </w:rPr>
        <w:t>etc</w:t>
      </w:r>
      <w:proofErr w:type="spellEnd"/>
      <w:r w:rsidRPr="00F625BA">
        <w:rPr>
          <w:rFonts w:ascii="Cambria" w:hAnsi="Cambria"/>
          <w:sz w:val="24"/>
          <w:szCs w:val="24"/>
        </w:rPr>
        <w:t xml:space="preserve"> complete in all aspects.</w:t>
      </w:r>
    </w:p>
    <w:p w:rsidR="00C34972" w:rsidRPr="00F625BA" w:rsidRDefault="00C34972" w:rsidP="00C34972">
      <w:pPr>
        <w:pStyle w:val="ListParagraph"/>
        <w:widowControl w:val="0"/>
        <w:tabs>
          <w:tab w:val="left" w:pos="1080"/>
        </w:tabs>
        <w:autoSpaceDE w:val="0"/>
        <w:autoSpaceDN w:val="0"/>
        <w:spacing w:after="0" w:line="240" w:lineRule="auto"/>
        <w:ind w:left="426" w:right="304"/>
        <w:contextualSpacing w:val="0"/>
        <w:jc w:val="both"/>
        <w:rPr>
          <w:rFonts w:ascii="Cambria" w:hAnsi="Cambria"/>
          <w:sz w:val="24"/>
          <w:szCs w:val="24"/>
        </w:rPr>
      </w:pPr>
    </w:p>
    <w:p w:rsidR="00C34972" w:rsidRPr="00F625BA" w:rsidRDefault="00C34972" w:rsidP="00C34972">
      <w:pPr>
        <w:pStyle w:val="ListParagraph"/>
        <w:widowControl w:val="0"/>
        <w:autoSpaceDE w:val="0"/>
        <w:autoSpaceDN w:val="0"/>
        <w:spacing w:after="0" w:line="240" w:lineRule="auto"/>
        <w:ind w:left="426" w:right="304"/>
        <w:contextualSpacing w:val="0"/>
        <w:jc w:val="both"/>
        <w:rPr>
          <w:rFonts w:ascii="Cambria" w:hAnsi="Cambria"/>
          <w:spacing w:val="-2"/>
          <w:sz w:val="24"/>
          <w:szCs w:val="24"/>
        </w:rPr>
      </w:pPr>
      <w:r w:rsidRPr="00F625BA">
        <w:rPr>
          <w:rFonts w:ascii="Cambria" w:hAnsi="Cambria"/>
          <w:sz w:val="24"/>
          <w:szCs w:val="24"/>
        </w:rPr>
        <w:t>12</w:t>
      </w:r>
      <w:proofErr w:type="gramStart"/>
      <w:r w:rsidRPr="00F625BA">
        <w:rPr>
          <w:rFonts w:ascii="Cambria" w:hAnsi="Cambria"/>
          <w:sz w:val="24"/>
          <w:szCs w:val="24"/>
        </w:rPr>
        <w:t>.The</w:t>
      </w:r>
      <w:proofErr w:type="gramEnd"/>
      <w:r w:rsidRPr="00F625BA">
        <w:rPr>
          <w:rFonts w:ascii="Cambria" w:hAnsi="Cambria"/>
          <w:sz w:val="24"/>
          <w:szCs w:val="24"/>
        </w:rPr>
        <w:t xml:space="preserve"> agency shall use authorized disposal methods for sludge &amp; hazardous waste. </w:t>
      </w:r>
      <w:proofErr w:type="gramStart"/>
      <w:r w:rsidRPr="00F625BA">
        <w:rPr>
          <w:rFonts w:ascii="Cambria" w:hAnsi="Cambria"/>
          <w:sz w:val="24"/>
          <w:szCs w:val="24"/>
        </w:rPr>
        <w:t>during</w:t>
      </w:r>
      <w:proofErr w:type="gramEnd"/>
      <w:r w:rsidRPr="00F625BA">
        <w:rPr>
          <w:rFonts w:ascii="Cambria" w:hAnsi="Cambria"/>
          <w:sz w:val="24"/>
          <w:szCs w:val="24"/>
        </w:rPr>
        <w:t xml:space="preserve"> agreement period. </w:t>
      </w:r>
    </w:p>
    <w:p w:rsidR="00C34972" w:rsidRPr="00F625BA" w:rsidRDefault="00C34972" w:rsidP="00C34972">
      <w:pPr>
        <w:pStyle w:val="ListParagraph"/>
        <w:widowControl w:val="0"/>
        <w:tabs>
          <w:tab w:val="left" w:pos="720"/>
        </w:tabs>
        <w:autoSpaceDE w:val="0"/>
        <w:autoSpaceDN w:val="0"/>
        <w:spacing w:before="38" w:after="0" w:line="240" w:lineRule="auto"/>
        <w:ind w:left="426" w:right="304"/>
        <w:contextualSpacing w:val="0"/>
        <w:jc w:val="both"/>
        <w:rPr>
          <w:rFonts w:ascii="Cambria" w:hAnsi="Cambria"/>
          <w:sz w:val="24"/>
          <w:szCs w:val="24"/>
        </w:rPr>
      </w:pPr>
    </w:p>
    <w:p w:rsidR="00C34972" w:rsidRPr="00F625BA" w:rsidRDefault="00C34972" w:rsidP="00C34972">
      <w:pPr>
        <w:pStyle w:val="ListParagraph"/>
        <w:widowControl w:val="0"/>
        <w:tabs>
          <w:tab w:val="left" w:pos="1078"/>
          <w:tab w:val="left" w:pos="1080"/>
        </w:tabs>
        <w:autoSpaceDE w:val="0"/>
        <w:autoSpaceDN w:val="0"/>
        <w:spacing w:before="34" w:after="0" w:line="240" w:lineRule="auto"/>
        <w:ind w:left="426" w:right="304"/>
        <w:contextualSpacing w:val="0"/>
        <w:jc w:val="both"/>
        <w:rPr>
          <w:rFonts w:ascii="Cambria" w:hAnsi="Cambria"/>
          <w:sz w:val="24"/>
          <w:szCs w:val="24"/>
        </w:rPr>
      </w:pPr>
      <w:r w:rsidRPr="00F625BA">
        <w:rPr>
          <w:rFonts w:ascii="Cambria" w:hAnsi="Cambria"/>
          <w:sz w:val="24"/>
          <w:szCs w:val="24"/>
        </w:rPr>
        <w:t>13.</w:t>
      </w:r>
      <w:r w:rsidRPr="00F625BA">
        <w:rPr>
          <w:rFonts w:ascii="Cambria" w:hAnsi="Cambria"/>
          <w:sz w:val="24"/>
          <w:szCs w:val="24"/>
        </w:rPr>
        <w:tab/>
        <w:t xml:space="preserve">Bidder will maintain all record regarding ETP required under PPCB norms &amp; show to </w:t>
      </w:r>
      <w:proofErr w:type="spellStart"/>
      <w:r w:rsidRPr="00F625BA">
        <w:rPr>
          <w:rFonts w:ascii="Cambria" w:hAnsi="Cambria"/>
          <w:sz w:val="24"/>
          <w:szCs w:val="24"/>
        </w:rPr>
        <w:t>Markfed</w:t>
      </w:r>
      <w:proofErr w:type="spellEnd"/>
      <w:r w:rsidRPr="00F625BA">
        <w:rPr>
          <w:rFonts w:ascii="Cambria" w:hAnsi="Cambria"/>
          <w:sz w:val="24"/>
          <w:szCs w:val="24"/>
        </w:rPr>
        <w:t xml:space="preserve"> &amp; PPCB officials as and when required.</w:t>
      </w:r>
    </w:p>
    <w:p w:rsidR="00C34972" w:rsidRPr="00F625BA" w:rsidRDefault="00C34972" w:rsidP="00C34972">
      <w:pPr>
        <w:pStyle w:val="ListParagraph"/>
        <w:widowControl w:val="0"/>
        <w:tabs>
          <w:tab w:val="left" w:pos="720"/>
        </w:tabs>
        <w:autoSpaceDE w:val="0"/>
        <w:autoSpaceDN w:val="0"/>
        <w:spacing w:before="2" w:after="0" w:line="240" w:lineRule="auto"/>
        <w:ind w:left="426" w:right="304"/>
        <w:contextualSpacing w:val="0"/>
        <w:jc w:val="both"/>
        <w:rPr>
          <w:rFonts w:ascii="Cambria" w:hAnsi="Cambria"/>
          <w:sz w:val="24"/>
          <w:szCs w:val="24"/>
        </w:rPr>
      </w:pPr>
    </w:p>
    <w:p w:rsidR="00C34972" w:rsidRPr="00F625BA" w:rsidRDefault="00C34972" w:rsidP="00C34972">
      <w:pPr>
        <w:pStyle w:val="ListParagraph"/>
        <w:widowControl w:val="0"/>
        <w:tabs>
          <w:tab w:val="left" w:pos="720"/>
        </w:tabs>
        <w:autoSpaceDE w:val="0"/>
        <w:autoSpaceDN w:val="0"/>
        <w:spacing w:before="2" w:after="0" w:line="240" w:lineRule="auto"/>
        <w:ind w:left="426" w:right="304"/>
        <w:contextualSpacing w:val="0"/>
        <w:jc w:val="both"/>
        <w:rPr>
          <w:rFonts w:ascii="Cambria" w:hAnsi="Cambria"/>
          <w:sz w:val="24"/>
          <w:szCs w:val="24"/>
        </w:rPr>
      </w:pPr>
      <w:r w:rsidRPr="00F625BA">
        <w:rPr>
          <w:rFonts w:ascii="Cambria" w:hAnsi="Cambria"/>
          <w:sz w:val="24"/>
          <w:szCs w:val="24"/>
        </w:rPr>
        <w:t>14.</w:t>
      </w:r>
      <w:r w:rsidRPr="00F625BA">
        <w:rPr>
          <w:rFonts w:ascii="Cambria" w:hAnsi="Cambria"/>
          <w:sz w:val="24"/>
          <w:szCs w:val="24"/>
        </w:rPr>
        <w:tab/>
        <w:t>Bidder will take care of all pipe lines, electrical cables, motors, pumps, civil structure, platforms etc. during O &amp; M period and if any damage incurred it will be paid by bidder.</w:t>
      </w:r>
    </w:p>
    <w:p w:rsidR="00C34972" w:rsidRPr="00F625BA" w:rsidRDefault="00C34972" w:rsidP="00C34972">
      <w:pPr>
        <w:pStyle w:val="ListParagraph"/>
        <w:widowControl w:val="0"/>
        <w:tabs>
          <w:tab w:val="left" w:pos="720"/>
        </w:tabs>
        <w:autoSpaceDE w:val="0"/>
        <w:autoSpaceDN w:val="0"/>
        <w:spacing w:before="2" w:after="0" w:line="240" w:lineRule="auto"/>
        <w:ind w:left="426" w:right="304"/>
        <w:contextualSpacing w:val="0"/>
        <w:jc w:val="both"/>
        <w:rPr>
          <w:rFonts w:ascii="Cambria" w:hAnsi="Cambria"/>
          <w:sz w:val="24"/>
          <w:szCs w:val="24"/>
        </w:rPr>
      </w:pPr>
      <w:r w:rsidRPr="00F625BA">
        <w:rPr>
          <w:rFonts w:ascii="Cambria" w:hAnsi="Cambria"/>
          <w:sz w:val="24"/>
          <w:szCs w:val="24"/>
        </w:rPr>
        <w:tab/>
      </w:r>
      <w:r w:rsidRPr="00F625BA">
        <w:rPr>
          <w:rFonts w:ascii="Cambria" w:hAnsi="Cambria"/>
          <w:sz w:val="24"/>
          <w:szCs w:val="24"/>
        </w:rPr>
        <w:tab/>
      </w:r>
    </w:p>
    <w:p w:rsidR="00C34972" w:rsidRPr="00F625BA" w:rsidRDefault="00C34972" w:rsidP="00C34972">
      <w:pPr>
        <w:pStyle w:val="ListParagraph"/>
        <w:widowControl w:val="0"/>
        <w:tabs>
          <w:tab w:val="left" w:pos="720"/>
        </w:tabs>
        <w:autoSpaceDE w:val="0"/>
        <w:autoSpaceDN w:val="0"/>
        <w:spacing w:before="2" w:after="0" w:line="240" w:lineRule="auto"/>
        <w:ind w:left="426" w:right="304"/>
        <w:contextualSpacing w:val="0"/>
        <w:jc w:val="both"/>
        <w:rPr>
          <w:spacing w:val="-2"/>
          <w:sz w:val="24"/>
        </w:rPr>
      </w:pPr>
      <w:r w:rsidRPr="00F625BA">
        <w:rPr>
          <w:sz w:val="24"/>
        </w:rPr>
        <w:t>15.</w:t>
      </w:r>
      <w:r w:rsidRPr="00F625BA">
        <w:rPr>
          <w:sz w:val="24"/>
        </w:rPr>
        <w:tab/>
      </w:r>
      <w:r w:rsidRPr="00F625BA">
        <w:rPr>
          <w:rFonts w:ascii="Cambria" w:hAnsi="Cambria"/>
          <w:sz w:val="24"/>
        </w:rPr>
        <w:t>Pipe</w:t>
      </w:r>
      <w:r w:rsidRPr="00F625BA">
        <w:rPr>
          <w:rFonts w:ascii="Cambria" w:hAnsi="Cambria"/>
          <w:spacing w:val="-4"/>
          <w:sz w:val="24"/>
        </w:rPr>
        <w:t xml:space="preserve"> </w:t>
      </w:r>
      <w:r w:rsidRPr="00F625BA">
        <w:rPr>
          <w:rFonts w:ascii="Cambria" w:hAnsi="Cambria"/>
          <w:sz w:val="24"/>
        </w:rPr>
        <w:t xml:space="preserve">lines </w:t>
      </w:r>
      <w:proofErr w:type="gramStart"/>
      <w:r w:rsidRPr="00F625BA">
        <w:rPr>
          <w:rFonts w:ascii="Cambria" w:hAnsi="Cambria"/>
          <w:sz w:val="24"/>
        </w:rPr>
        <w:t>who</w:t>
      </w:r>
      <w:proofErr w:type="gramEnd"/>
      <w:r w:rsidRPr="00F625BA">
        <w:rPr>
          <w:rFonts w:ascii="Cambria" w:hAnsi="Cambria"/>
          <w:spacing w:val="-1"/>
          <w:sz w:val="24"/>
        </w:rPr>
        <w:t xml:space="preserve"> </w:t>
      </w:r>
      <w:r w:rsidRPr="00F625BA">
        <w:rPr>
          <w:rFonts w:ascii="Cambria" w:hAnsi="Cambria"/>
          <w:sz w:val="24"/>
        </w:rPr>
        <w:t>carry</w:t>
      </w:r>
      <w:r w:rsidRPr="00F625BA">
        <w:rPr>
          <w:rFonts w:ascii="Cambria" w:hAnsi="Cambria"/>
          <w:spacing w:val="-5"/>
          <w:sz w:val="24"/>
        </w:rPr>
        <w:t xml:space="preserve"> </w:t>
      </w:r>
      <w:r w:rsidRPr="00F625BA">
        <w:rPr>
          <w:rFonts w:ascii="Cambria" w:hAnsi="Cambria"/>
          <w:sz w:val="24"/>
        </w:rPr>
        <w:t>treated effluent</w:t>
      </w:r>
      <w:r w:rsidRPr="00F625BA">
        <w:rPr>
          <w:rFonts w:ascii="Cambria" w:hAnsi="Cambria"/>
          <w:spacing w:val="-1"/>
          <w:sz w:val="24"/>
        </w:rPr>
        <w:t xml:space="preserve"> </w:t>
      </w:r>
      <w:r w:rsidRPr="00F625BA">
        <w:rPr>
          <w:rFonts w:ascii="Cambria" w:hAnsi="Cambria"/>
          <w:sz w:val="24"/>
        </w:rPr>
        <w:t>will be</w:t>
      </w:r>
      <w:r w:rsidRPr="00F625BA">
        <w:rPr>
          <w:rFonts w:ascii="Cambria" w:hAnsi="Cambria"/>
          <w:spacing w:val="-1"/>
          <w:sz w:val="24"/>
        </w:rPr>
        <w:t xml:space="preserve"> </w:t>
      </w:r>
      <w:r w:rsidRPr="00F625BA">
        <w:rPr>
          <w:rFonts w:ascii="Cambria" w:hAnsi="Cambria"/>
          <w:sz w:val="24"/>
        </w:rPr>
        <w:t>flushed</w:t>
      </w:r>
      <w:r w:rsidRPr="00F625BA">
        <w:rPr>
          <w:rFonts w:ascii="Cambria" w:hAnsi="Cambria"/>
          <w:spacing w:val="-1"/>
          <w:sz w:val="24"/>
        </w:rPr>
        <w:t xml:space="preserve"> </w:t>
      </w:r>
      <w:r w:rsidRPr="00F625BA">
        <w:rPr>
          <w:rFonts w:ascii="Cambria" w:hAnsi="Cambria"/>
          <w:sz w:val="24"/>
        </w:rPr>
        <w:t>from time</w:t>
      </w:r>
      <w:r w:rsidRPr="00F625BA">
        <w:rPr>
          <w:rFonts w:ascii="Cambria" w:hAnsi="Cambria"/>
          <w:spacing w:val="-1"/>
          <w:sz w:val="24"/>
        </w:rPr>
        <w:t xml:space="preserve"> </w:t>
      </w:r>
      <w:r w:rsidRPr="00F625BA">
        <w:rPr>
          <w:rFonts w:ascii="Cambria" w:hAnsi="Cambria"/>
          <w:sz w:val="24"/>
        </w:rPr>
        <w:t>to</w:t>
      </w:r>
      <w:r w:rsidRPr="00F625BA">
        <w:rPr>
          <w:rFonts w:ascii="Cambria" w:hAnsi="Cambria"/>
          <w:spacing w:val="-1"/>
          <w:sz w:val="24"/>
        </w:rPr>
        <w:t xml:space="preserve"> </w:t>
      </w:r>
      <w:r w:rsidRPr="00F625BA">
        <w:rPr>
          <w:rFonts w:ascii="Cambria" w:hAnsi="Cambria"/>
          <w:sz w:val="24"/>
        </w:rPr>
        <w:t>time</w:t>
      </w:r>
      <w:r w:rsidRPr="00F625BA">
        <w:rPr>
          <w:rFonts w:ascii="Cambria" w:hAnsi="Cambria"/>
          <w:spacing w:val="-1"/>
          <w:sz w:val="24"/>
        </w:rPr>
        <w:t xml:space="preserve"> </w:t>
      </w:r>
      <w:r w:rsidRPr="00F625BA">
        <w:rPr>
          <w:rFonts w:ascii="Cambria" w:hAnsi="Cambria"/>
          <w:sz w:val="24"/>
        </w:rPr>
        <w:t>by</w:t>
      </w:r>
      <w:r w:rsidRPr="00F625BA">
        <w:rPr>
          <w:rFonts w:ascii="Cambria" w:hAnsi="Cambria"/>
          <w:spacing w:val="-5"/>
          <w:sz w:val="24"/>
        </w:rPr>
        <w:t xml:space="preserve"> </w:t>
      </w:r>
      <w:r w:rsidRPr="00F625BA">
        <w:rPr>
          <w:rFonts w:ascii="Cambria" w:hAnsi="Cambria"/>
          <w:spacing w:val="-2"/>
          <w:sz w:val="24"/>
        </w:rPr>
        <w:t>agency during contract period</w:t>
      </w:r>
      <w:r w:rsidRPr="00F625BA">
        <w:rPr>
          <w:spacing w:val="-2"/>
          <w:sz w:val="24"/>
        </w:rPr>
        <w:t>.</w:t>
      </w:r>
    </w:p>
    <w:p w:rsidR="00C34972" w:rsidRPr="00F625BA" w:rsidRDefault="00C34972" w:rsidP="00C34972">
      <w:pPr>
        <w:pStyle w:val="ListParagraph"/>
        <w:widowControl w:val="0"/>
        <w:tabs>
          <w:tab w:val="left" w:pos="720"/>
        </w:tabs>
        <w:autoSpaceDE w:val="0"/>
        <w:autoSpaceDN w:val="0"/>
        <w:spacing w:before="2" w:after="0" w:line="240" w:lineRule="auto"/>
        <w:ind w:left="426" w:right="304"/>
        <w:contextualSpacing w:val="0"/>
        <w:jc w:val="both"/>
        <w:rPr>
          <w:spacing w:val="-2"/>
          <w:sz w:val="24"/>
        </w:rPr>
      </w:pPr>
    </w:p>
    <w:p w:rsidR="00C34972" w:rsidRPr="00F625BA" w:rsidRDefault="00C34972" w:rsidP="00C34972">
      <w:pPr>
        <w:pStyle w:val="ListParagraph"/>
        <w:widowControl w:val="0"/>
        <w:tabs>
          <w:tab w:val="left" w:pos="720"/>
        </w:tabs>
        <w:autoSpaceDE w:val="0"/>
        <w:autoSpaceDN w:val="0"/>
        <w:spacing w:before="2" w:after="0" w:line="240" w:lineRule="auto"/>
        <w:ind w:left="426" w:right="304"/>
        <w:contextualSpacing w:val="0"/>
        <w:jc w:val="both"/>
        <w:rPr>
          <w:rFonts w:ascii="Cambria" w:hAnsi="Cambria"/>
          <w:sz w:val="24"/>
        </w:rPr>
      </w:pPr>
      <w:r w:rsidRPr="00F625BA">
        <w:rPr>
          <w:spacing w:val="-2"/>
          <w:sz w:val="24"/>
        </w:rPr>
        <w:t>16</w:t>
      </w:r>
      <w:proofErr w:type="gramStart"/>
      <w:r w:rsidRPr="00F625BA">
        <w:rPr>
          <w:spacing w:val="-2"/>
          <w:sz w:val="24"/>
        </w:rPr>
        <w:t>.</w:t>
      </w:r>
      <w:r w:rsidRPr="00F625BA">
        <w:rPr>
          <w:rFonts w:ascii="Cambria" w:hAnsi="Cambria"/>
          <w:sz w:val="24"/>
        </w:rPr>
        <w:t>For</w:t>
      </w:r>
      <w:proofErr w:type="gramEnd"/>
      <w:r w:rsidRPr="00F625BA">
        <w:rPr>
          <w:rFonts w:ascii="Cambria" w:hAnsi="Cambria"/>
          <w:sz w:val="24"/>
        </w:rPr>
        <w:t xml:space="preserve"> any action taken by PPCB or any other Govt./private agency on account of ETP during O&amp;M period, agency will be fully responsible for any legal &amp; financial implication or any other adverse action taken by PPCB/ any other Govt./private agency .Legal action will be initiated against the agency as deemed fit including cancellation of contract along with forfeiture of security deposited by bidder. All the financial expenditure in case of above will be borne by the bidder.</w:t>
      </w:r>
    </w:p>
    <w:p w:rsidR="00C34972" w:rsidRPr="00F625BA" w:rsidRDefault="00C34972" w:rsidP="00C34972">
      <w:pPr>
        <w:pStyle w:val="ListParagraph"/>
        <w:widowControl w:val="0"/>
        <w:tabs>
          <w:tab w:val="left" w:pos="720"/>
        </w:tabs>
        <w:autoSpaceDE w:val="0"/>
        <w:autoSpaceDN w:val="0"/>
        <w:spacing w:before="2" w:after="0" w:line="240" w:lineRule="auto"/>
        <w:ind w:left="426" w:right="304"/>
        <w:contextualSpacing w:val="0"/>
        <w:jc w:val="both"/>
        <w:rPr>
          <w:rFonts w:ascii="Cambria" w:hAnsi="Cambria"/>
          <w:sz w:val="24"/>
        </w:rPr>
      </w:pPr>
    </w:p>
    <w:p w:rsidR="00C34972" w:rsidRPr="00F625BA" w:rsidRDefault="00C34972" w:rsidP="00C34972">
      <w:pPr>
        <w:pStyle w:val="BodyText"/>
        <w:spacing w:before="198"/>
        <w:ind w:left="426" w:right="304"/>
        <w:jc w:val="both"/>
        <w:rPr>
          <w:w w:val="105"/>
          <w:sz w:val="24"/>
          <w:szCs w:val="24"/>
        </w:rPr>
      </w:pPr>
      <w:r w:rsidRPr="00F625BA">
        <w:rPr>
          <w:sz w:val="24"/>
        </w:rPr>
        <w:t>17.</w:t>
      </w:r>
      <w:r w:rsidRPr="00F625BA">
        <w:rPr>
          <w:sz w:val="24"/>
        </w:rPr>
        <w:tab/>
      </w:r>
      <w:r w:rsidRPr="00F625BA">
        <w:rPr>
          <w:w w:val="105"/>
          <w:sz w:val="24"/>
          <w:szCs w:val="24"/>
        </w:rPr>
        <w:t>The agency at all times should be fully familiar with all the HAZARDS associated with</w:t>
      </w:r>
      <w:r w:rsidRPr="00F625BA">
        <w:rPr>
          <w:spacing w:val="40"/>
          <w:w w:val="105"/>
          <w:sz w:val="24"/>
          <w:szCs w:val="24"/>
        </w:rPr>
        <w:t xml:space="preserve"> </w:t>
      </w:r>
      <w:r w:rsidRPr="00F625BA">
        <w:rPr>
          <w:w w:val="105"/>
          <w:sz w:val="24"/>
          <w:szCs w:val="24"/>
        </w:rPr>
        <w:t xml:space="preserve">the work to be carried out and must take all necessary measures to avoid any accident during execution of </w:t>
      </w:r>
      <w:r w:rsidRPr="00F625BA">
        <w:rPr>
          <w:w w:val="105"/>
          <w:sz w:val="24"/>
          <w:szCs w:val="24"/>
        </w:rPr>
        <w:lastRenderedPageBreak/>
        <w:t xml:space="preserve">the work. </w:t>
      </w:r>
    </w:p>
    <w:p w:rsidR="00C34972" w:rsidRPr="00F625BA" w:rsidRDefault="00C34972" w:rsidP="00C34972">
      <w:pPr>
        <w:pStyle w:val="ListParagraph"/>
        <w:widowControl w:val="0"/>
        <w:tabs>
          <w:tab w:val="left" w:pos="720"/>
        </w:tabs>
        <w:autoSpaceDE w:val="0"/>
        <w:autoSpaceDN w:val="0"/>
        <w:spacing w:before="232" w:after="0" w:line="240" w:lineRule="auto"/>
        <w:ind w:left="426" w:right="304"/>
        <w:contextualSpacing w:val="0"/>
        <w:rPr>
          <w:rFonts w:ascii="Cambria" w:hAnsi="Cambria"/>
          <w:spacing w:val="10"/>
          <w:sz w:val="24"/>
          <w:szCs w:val="24"/>
        </w:rPr>
      </w:pPr>
      <w:r w:rsidRPr="00F625BA">
        <w:rPr>
          <w:w w:val="105"/>
        </w:rPr>
        <w:t>18.</w:t>
      </w:r>
      <w:r w:rsidRPr="00F625BA">
        <w:rPr>
          <w:w w:val="105"/>
        </w:rPr>
        <w:tab/>
      </w:r>
      <w:r w:rsidRPr="00F625BA">
        <w:rPr>
          <w:rFonts w:ascii="Cambria" w:hAnsi="Cambria"/>
          <w:sz w:val="24"/>
          <w:szCs w:val="24"/>
        </w:rPr>
        <w:t>During O&amp;M period, proper</w:t>
      </w:r>
      <w:r w:rsidRPr="00F625BA">
        <w:rPr>
          <w:rFonts w:ascii="Cambria" w:hAnsi="Cambria"/>
          <w:spacing w:val="11"/>
          <w:sz w:val="24"/>
          <w:szCs w:val="24"/>
        </w:rPr>
        <w:t xml:space="preserve"> </w:t>
      </w:r>
      <w:r w:rsidRPr="00F625BA">
        <w:rPr>
          <w:rFonts w:ascii="Cambria" w:hAnsi="Cambria"/>
          <w:sz w:val="24"/>
          <w:szCs w:val="24"/>
        </w:rPr>
        <w:t>storage</w:t>
      </w:r>
      <w:r w:rsidRPr="00F625BA">
        <w:rPr>
          <w:rFonts w:ascii="Cambria" w:hAnsi="Cambria"/>
          <w:spacing w:val="10"/>
          <w:sz w:val="24"/>
          <w:szCs w:val="24"/>
        </w:rPr>
        <w:t xml:space="preserve"> </w:t>
      </w:r>
      <w:r w:rsidRPr="00F625BA">
        <w:rPr>
          <w:rFonts w:ascii="Cambria" w:hAnsi="Cambria"/>
          <w:sz w:val="24"/>
          <w:szCs w:val="24"/>
        </w:rPr>
        <w:t>of</w:t>
      </w:r>
      <w:r w:rsidRPr="00F625BA">
        <w:rPr>
          <w:rFonts w:ascii="Cambria" w:hAnsi="Cambria"/>
          <w:spacing w:val="7"/>
          <w:sz w:val="24"/>
          <w:szCs w:val="24"/>
        </w:rPr>
        <w:t xml:space="preserve"> </w:t>
      </w:r>
      <w:r w:rsidRPr="00F625BA">
        <w:rPr>
          <w:rFonts w:ascii="Cambria" w:hAnsi="Cambria"/>
          <w:sz w:val="24"/>
          <w:szCs w:val="24"/>
        </w:rPr>
        <w:t>material</w:t>
      </w:r>
      <w:r w:rsidRPr="00F625BA">
        <w:rPr>
          <w:rFonts w:ascii="Cambria" w:hAnsi="Cambria"/>
          <w:spacing w:val="9"/>
          <w:sz w:val="24"/>
          <w:szCs w:val="24"/>
        </w:rPr>
        <w:t xml:space="preserve"> </w:t>
      </w:r>
      <w:r w:rsidRPr="00F625BA">
        <w:rPr>
          <w:rFonts w:ascii="Cambria" w:hAnsi="Cambria"/>
          <w:sz w:val="24"/>
          <w:szCs w:val="24"/>
        </w:rPr>
        <w:t>at</w:t>
      </w:r>
      <w:r w:rsidRPr="00F625BA">
        <w:rPr>
          <w:rFonts w:ascii="Cambria" w:hAnsi="Cambria"/>
          <w:spacing w:val="11"/>
          <w:sz w:val="24"/>
          <w:szCs w:val="24"/>
        </w:rPr>
        <w:t xml:space="preserve"> </w:t>
      </w:r>
      <w:r w:rsidRPr="00F625BA">
        <w:rPr>
          <w:rFonts w:ascii="Cambria" w:hAnsi="Cambria"/>
          <w:sz w:val="24"/>
          <w:szCs w:val="24"/>
        </w:rPr>
        <w:t>the</w:t>
      </w:r>
      <w:r w:rsidRPr="00F625BA">
        <w:rPr>
          <w:rFonts w:ascii="Cambria" w:hAnsi="Cambria"/>
          <w:spacing w:val="11"/>
          <w:sz w:val="24"/>
          <w:szCs w:val="24"/>
        </w:rPr>
        <w:t xml:space="preserve"> </w:t>
      </w:r>
      <w:r w:rsidRPr="00F625BA">
        <w:rPr>
          <w:rFonts w:ascii="Cambria" w:hAnsi="Cambria"/>
          <w:sz w:val="24"/>
          <w:szCs w:val="24"/>
        </w:rPr>
        <w:t>job</w:t>
      </w:r>
      <w:r w:rsidRPr="00F625BA">
        <w:rPr>
          <w:rFonts w:ascii="Cambria" w:hAnsi="Cambria"/>
          <w:spacing w:val="11"/>
          <w:sz w:val="24"/>
          <w:szCs w:val="24"/>
        </w:rPr>
        <w:t xml:space="preserve"> </w:t>
      </w:r>
      <w:r w:rsidRPr="00F625BA">
        <w:rPr>
          <w:rFonts w:ascii="Cambria" w:hAnsi="Cambria"/>
          <w:sz w:val="24"/>
          <w:szCs w:val="24"/>
        </w:rPr>
        <w:t>site</w:t>
      </w:r>
      <w:r w:rsidRPr="00F625BA">
        <w:rPr>
          <w:rFonts w:ascii="Cambria" w:hAnsi="Cambria"/>
          <w:spacing w:val="10"/>
          <w:sz w:val="24"/>
          <w:szCs w:val="24"/>
        </w:rPr>
        <w:t xml:space="preserve"> </w:t>
      </w:r>
      <w:r w:rsidRPr="00F625BA">
        <w:rPr>
          <w:rFonts w:ascii="Cambria" w:hAnsi="Cambria"/>
          <w:sz w:val="24"/>
          <w:szCs w:val="24"/>
        </w:rPr>
        <w:t>shall</w:t>
      </w:r>
      <w:r w:rsidRPr="00F625BA">
        <w:rPr>
          <w:rFonts w:ascii="Cambria" w:hAnsi="Cambria"/>
          <w:spacing w:val="11"/>
          <w:sz w:val="24"/>
          <w:szCs w:val="24"/>
        </w:rPr>
        <w:t xml:space="preserve"> </w:t>
      </w:r>
      <w:r w:rsidRPr="00F625BA">
        <w:rPr>
          <w:rFonts w:ascii="Cambria" w:hAnsi="Cambria"/>
          <w:sz w:val="24"/>
          <w:szCs w:val="24"/>
        </w:rPr>
        <w:t>be</w:t>
      </w:r>
      <w:r w:rsidRPr="00F625BA">
        <w:rPr>
          <w:rFonts w:ascii="Cambria" w:hAnsi="Cambria"/>
          <w:spacing w:val="7"/>
          <w:sz w:val="24"/>
          <w:szCs w:val="24"/>
        </w:rPr>
        <w:t xml:space="preserve"> </w:t>
      </w:r>
      <w:r w:rsidRPr="00F625BA">
        <w:rPr>
          <w:rFonts w:ascii="Cambria" w:hAnsi="Cambria"/>
          <w:sz w:val="24"/>
          <w:szCs w:val="24"/>
        </w:rPr>
        <w:t>the</w:t>
      </w:r>
      <w:r w:rsidRPr="00F625BA">
        <w:rPr>
          <w:rFonts w:ascii="Cambria" w:hAnsi="Cambria"/>
          <w:spacing w:val="7"/>
          <w:sz w:val="24"/>
          <w:szCs w:val="24"/>
        </w:rPr>
        <w:t xml:space="preserve"> </w:t>
      </w:r>
      <w:r w:rsidRPr="00F625BA">
        <w:rPr>
          <w:rFonts w:ascii="Cambria" w:hAnsi="Cambria"/>
          <w:sz w:val="24"/>
          <w:szCs w:val="24"/>
        </w:rPr>
        <w:t>responsibility</w:t>
      </w:r>
      <w:r w:rsidRPr="00F625BA">
        <w:rPr>
          <w:rFonts w:ascii="Cambria" w:hAnsi="Cambria"/>
          <w:spacing w:val="11"/>
          <w:sz w:val="24"/>
          <w:szCs w:val="24"/>
        </w:rPr>
        <w:t xml:space="preserve"> </w:t>
      </w:r>
      <w:r w:rsidRPr="00F625BA">
        <w:rPr>
          <w:rFonts w:ascii="Cambria" w:hAnsi="Cambria"/>
          <w:sz w:val="24"/>
          <w:szCs w:val="24"/>
        </w:rPr>
        <w:t>of</w:t>
      </w:r>
      <w:r w:rsidRPr="00F625BA">
        <w:rPr>
          <w:rFonts w:ascii="Cambria" w:hAnsi="Cambria"/>
          <w:spacing w:val="9"/>
          <w:sz w:val="24"/>
          <w:szCs w:val="24"/>
        </w:rPr>
        <w:t xml:space="preserve"> </w:t>
      </w:r>
      <w:r w:rsidRPr="00F625BA">
        <w:rPr>
          <w:rFonts w:ascii="Cambria" w:hAnsi="Cambria"/>
          <w:sz w:val="24"/>
          <w:szCs w:val="24"/>
        </w:rPr>
        <w:t>the</w:t>
      </w:r>
      <w:r w:rsidRPr="00F625BA">
        <w:rPr>
          <w:rFonts w:ascii="Cambria" w:hAnsi="Cambria"/>
          <w:spacing w:val="10"/>
          <w:sz w:val="24"/>
          <w:szCs w:val="24"/>
        </w:rPr>
        <w:t xml:space="preserve"> agency.</w:t>
      </w:r>
    </w:p>
    <w:p w:rsidR="00C34972" w:rsidRPr="00F625BA" w:rsidRDefault="00C34972" w:rsidP="00C34972">
      <w:pPr>
        <w:pStyle w:val="ListParagraph"/>
        <w:widowControl w:val="0"/>
        <w:tabs>
          <w:tab w:val="left" w:pos="720"/>
        </w:tabs>
        <w:autoSpaceDE w:val="0"/>
        <w:autoSpaceDN w:val="0"/>
        <w:spacing w:before="232" w:after="0" w:line="240" w:lineRule="auto"/>
        <w:ind w:left="426" w:right="304"/>
        <w:contextualSpacing w:val="0"/>
        <w:rPr>
          <w:rFonts w:ascii="Cambria"/>
          <w:spacing w:val="10"/>
          <w:sz w:val="24"/>
          <w:szCs w:val="24"/>
        </w:rPr>
      </w:pPr>
    </w:p>
    <w:p w:rsidR="00C34972" w:rsidRPr="00F625BA" w:rsidRDefault="00C34972" w:rsidP="00C34972">
      <w:pPr>
        <w:pStyle w:val="ListParagraph"/>
        <w:widowControl w:val="0"/>
        <w:tabs>
          <w:tab w:val="left" w:pos="810"/>
        </w:tabs>
        <w:autoSpaceDE w:val="0"/>
        <w:autoSpaceDN w:val="0"/>
        <w:spacing w:after="0" w:line="240" w:lineRule="auto"/>
        <w:ind w:left="426" w:right="304"/>
        <w:contextualSpacing w:val="0"/>
        <w:jc w:val="both"/>
        <w:rPr>
          <w:rFonts w:ascii="Cambria" w:hAnsi="Cambria"/>
          <w:sz w:val="24"/>
          <w:szCs w:val="24"/>
        </w:rPr>
      </w:pPr>
      <w:r w:rsidRPr="00F625BA">
        <w:rPr>
          <w:rFonts w:ascii="Cambria"/>
          <w:spacing w:val="10"/>
          <w:sz w:val="24"/>
          <w:szCs w:val="24"/>
        </w:rPr>
        <w:t>19.</w:t>
      </w:r>
      <w:r w:rsidRPr="00F625BA">
        <w:rPr>
          <w:rFonts w:ascii="Cambria"/>
          <w:spacing w:val="10"/>
          <w:sz w:val="24"/>
          <w:szCs w:val="24"/>
        </w:rPr>
        <w:tab/>
      </w:r>
      <w:r w:rsidRPr="00F625BA">
        <w:rPr>
          <w:rFonts w:ascii="Cambria" w:hAnsi="Cambria"/>
          <w:sz w:val="24"/>
          <w:szCs w:val="24"/>
        </w:rPr>
        <w:t xml:space="preserve"> The agency shall not sub-let any part of the work or any benefit or interest thereof without the written permission of </w:t>
      </w:r>
      <w:proofErr w:type="spellStart"/>
      <w:r w:rsidRPr="00F625BA">
        <w:rPr>
          <w:rFonts w:ascii="Cambria" w:hAnsi="Cambria"/>
          <w:sz w:val="24"/>
          <w:szCs w:val="24"/>
        </w:rPr>
        <w:t>Markfed</w:t>
      </w:r>
      <w:proofErr w:type="spellEnd"/>
      <w:r w:rsidRPr="00F625BA">
        <w:rPr>
          <w:rFonts w:ascii="Cambria" w:hAnsi="Cambria"/>
          <w:sz w:val="24"/>
          <w:szCs w:val="24"/>
        </w:rPr>
        <w:t>.</w:t>
      </w:r>
    </w:p>
    <w:p w:rsidR="00C34972" w:rsidRPr="00F625BA" w:rsidRDefault="00C34972" w:rsidP="00C34972">
      <w:pPr>
        <w:pStyle w:val="BodyText"/>
        <w:spacing w:before="197"/>
        <w:ind w:left="426" w:right="304"/>
        <w:jc w:val="both"/>
        <w:rPr>
          <w:w w:val="105"/>
          <w:sz w:val="24"/>
          <w:szCs w:val="24"/>
        </w:rPr>
      </w:pPr>
      <w:r w:rsidRPr="00F625BA">
        <w:rPr>
          <w:w w:val="105"/>
        </w:rPr>
        <w:t>20.</w:t>
      </w:r>
      <w:r w:rsidRPr="00F625BA">
        <w:rPr>
          <w:w w:val="105"/>
        </w:rPr>
        <w:tab/>
      </w:r>
      <w:r w:rsidRPr="00F625BA">
        <w:rPr>
          <w:w w:val="105"/>
          <w:sz w:val="24"/>
          <w:szCs w:val="24"/>
        </w:rPr>
        <w:t>The Contractor shall clean-up all the</w:t>
      </w:r>
      <w:r w:rsidRPr="00F625BA">
        <w:rPr>
          <w:spacing w:val="-1"/>
          <w:w w:val="105"/>
          <w:sz w:val="24"/>
          <w:szCs w:val="24"/>
        </w:rPr>
        <w:t xml:space="preserve"> </w:t>
      </w:r>
      <w:r w:rsidRPr="00F625BA">
        <w:rPr>
          <w:w w:val="105"/>
          <w:sz w:val="24"/>
          <w:szCs w:val="24"/>
        </w:rPr>
        <w:t>working areas used during the course of</w:t>
      </w:r>
      <w:r w:rsidRPr="00F625BA">
        <w:rPr>
          <w:spacing w:val="-1"/>
          <w:w w:val="105"/>
          <w:sz w:val="24"/>
          <w:szCs w:val="24"/>
        </w:rPr>
        <w:t xml:space="preserve"> </w:t>
      </w:r>
      <w:r w:rsidRPr="00F625BA">
        <w:rPr>
          <w:w w:val="105"/>
          <w:sz w:val="24"/>
          <w:szCs w:val="24"/>
        </w:rPr>
        <w:t>the work and shall</w:t>
      </w:r>
      <w:r w:rsidRPr="00F625BA">
        <w:rPr>
          <w:spacing w:val="-2"/>
          <w:w w:val="105"/>
          <w:sz w:val="24"/>
          <w:szCs w:val="24"/>
        </w:rPr>
        <w:t xml:space="preserve"> maintain the cleanliness of ETP plant surroundings at all the time</w:t>
      </w:r>
      <w:r w:rsidRPr="00F625BA">
        <w:rPr>
          <w:w w:val="105"/>
          <w:sz w:val="24"/>
          <w:szCs w:val="24"/>
        </w:rPr>
        <w:t>.</w:t>
      </w:r>
      <w:r w:rsidRPr="00F625BA">
        <w:rPr>
          <w:spacing w:val="-1"/>
          <w:w w:val="105"/>
          <w:sz w:val="24"/>
          <w:szCs w:val="24"/>
        </w:rPr>
        <w:t xml:space="preserve"> The agency shall also carry out the work of painting/whitewash of the ETP plant once in every year during contract period. The </w:t>
      </w:r>
      <w:r w:rsidRPr="00F625BA">
        <w:rPr>
          <w:w w:val="105"/>
          <w:sz w:val="24"/>
          <w:szCs w:val="24"/>
        </w:rPr>
        <w:t>Cut</w:t>
      </w:r>
      <w:r w:rsidRPr="00F625BA">
        <w:rPr>
          <w:spacing w:val="-1"/>
          <w:w w:val="105"/>
          <w:sz w:val="24"/>
          <w:szCs w:val="24"/>
        </w:rPr>
        <w:t xml:space="preserve"> </w:t>
      </w:r>
      <w:r w:rsidRPr="00F625BA">
        <w:rPr>
          <w:w w:val="105"/>
          <w:sz w:val="24"/>
          <w:szCs w:val="24"/>
        </w:rPr>
        <w:t>and</w:t>
      </w:r>
      <w:r w:rsidRPr="00F625BA">
        <w:rPr>
          <w:spacing w:val="-1"/>
          <w:w w:val="105"/>
          <w:sz w:val="24"/>
          <w:szCs w:val="24"/>
        </w:rPr>
        <w:t xml:space="preserve"> </w:t>
      </w:r>
      <w:r w:rsidRPr="00F625BA">
        <w:rPr>
          <w:w w:val="105"/>
          <w:sz w:val="24"/>
          <w:szCs w:val="24"/>
        </w:rPr>
        <w:t>scrap</w:t>
      </w:r>
      <w:r w:rsidRPr="00F625BA">
        <w:rPr>
          <w:spacing w:val="-3"/>
          <w:w w:val="105"/>
          <w:sz w:val="24"/>
          <w:szCs w:val="24"/>
        </w:rPr>
        <w:t xml:space="preserve"> </w:t>
      </w:r>
      <w:r w:rsidRPr="00F625BA">
        <w:rPr>
          <w:w w:val="105"/>
          <w:sz w:val="24"/>
          <w:szCs w:val="24"/>
        </w:rPr>
        <w:t>is</w:t>
      </w:r>
      <w:r w:rsidRPr="00F625BA">
        <w:rPr>
          <w:spacing w:val="-2"/>
          <w:w w:val="105"/>
          <w:sz w:val="24"/>
          <w:szCs w:val="24"/>
        </w:rPr>
        <w:t xml:space="preserve"> </w:t>
      </w:r>
      <w:r w:rsidRPr="00F625BA">
        <w:rPr>
          <w:w w:val="105"/>
          <w:sz w:val="24"/>
          <w:szCs w:val="24"/>
        </w:rPr>
        <w:t>considered</w:t>
      </w:r>
      <w:r w:rsidRPr="00F625BA">
        <w:rPr>
          <w:spacing w:val="-2"/>
          <w:w w:val="105"/>
          <w:sz w:val="24"/>
          <w:szCs w:val="24"/>
        </w:rPr>
        <w:t xml:space="preserve"> </w:t>
      </w:r>
      <w:r w:rsidRPr="00F625BA">
        <w:rPr>
          <w:w w:val="105"/>
          <w:sz w:val="24"/>
          <w:szCs w:val="24"/>
        </w:rPr>
        <w:t>a</w:t>
      </w:r>
      <w:r w:rsidRPr="00F625BA">
        <w:rPr>
          <w:spacing w:val="-3"/>
          <w:w w:val="105"/>
          <w:sz w:val="24"/>
          <w:szCs w:val="24"/>
        </w:rPr>
        <w:t xml:space="preserve"> </w:t>
      </w:r>
      <w:r w:rsidRPr="00F625BA">
        <w:rPr>
          <w:w w:val="105"/>
          <w:sz w:val="24"/>
          <w:szCs w:val="24"/>
        </w:rPr>
        <w:t>part</w:t>
      </w:r>
      <w:r w:rsidRPr="00F625BA">
        <w:rPr>
          <w:spacing w:val="-2"/>
          <w:w w:val="105"/>
          <w:sz w:val="24"/>
          <w:szCs w:val="24"/>
        </w:rPr>
        <w:t xml:space="preserve"> </w:t>
      </w:r>
      <w:r w:rsidRPr="00F625BA">
        <w:rPr>
          <w:w w:val="105"/>
          <w:sz w:val="24"/>
          <w:szCs w:val="24"/>
        </w:rPr>
        <w:t>of</w:t>
      </w:r>
      <w:r w:rsidRPr="00F625BA">
        <w:rPr>
          <w:spacing w:val="-2"/>
          <w:w w:val="105"/>
          <w:sz w:val="24"/>
          <w:szCs w:val="24"/>
        </w:rPr>
        <w:t xml:space="preserve"> </w:t>
      </w:r>
      <w:r w:rsidRPr="00F625BA">
        <w:rPr>
          <w:w w:val="105"/>
          <w:sz w:val="24"/>
          <w:szCs w:val="24"/>
        </w:rPr>
        <w:t>site</w:t>
      </w:r>
      <w:r w:rsidRPr="00F625BA">
        <w:rPr>
          <w:spacing w:val="-2"/>
          <w:w w:val="105"/>
          <w:sz w:val="24"/>
          <w:szCs w:val="24"/>
        </w:rPr>
        <w:t xml:space="preserve"> </w:t>
      </w:r>
      <w:r w:rsidRPr="00F625BA">
        <w:rPr>
          <w:w w:val="105"/>
          <w:sz w:val="24"/>
          <w:szCs w:val="24"/>
        </w:rPr>
        <w:t>clearance</w:t>
      </w:r>
      <w:r w:rsidRPr="00F625BA">
        <w:rPr>
          <w:spacing w:val="-3"/>
          <w:w w:val="105"/>
          <w:sz w:val="24"/>
          <w:szCs w:val="24"/>
        </w:rPr>
        <w:t xml:space="preserve"> </w:t>
      </w:r>
      <w:r w:rsidRPr="00F625BA">
        <w:rPr>
          <w:w w:val="105"/>
          <w:sz w:val="24"/>
          <w:szCs w:val="24"/>
        </w:rPr>
        <w:t>activity and shall be carried out immediately after works are completed.</w:t>
      </w:r>
    </w:p>
    <w:p w:rsidR="00C34972" w:rsidRPr="00F625BA" w:rsidRDefault="00C34972" w:rsidP="00C34972">
      <w:pPr>
        <w:pStyle w:val="BodyText"/>
        <w:tabs>
          <w:tab w:val="left" w:pos="851"/>
        </w:tabs>
        <w:spacing w:before="197"/>
        <w:ind w:left="426" w:right="304"/>
        <w:jc w:val="both"/>
        <w:rPr>
          <w:w w:val="105"/>
          <w:sz w:val="24"/>
          <w:szCs w:val="24"/>
        </w:rPr>
      </w:pPr>
      <w:r w:rsidRPr="00F625BA">
        <w:rPr>
          <w:w w:val="105"/>
          <w:sz w:val="24"/>
          <w:szCs w:val="24"/>
        </w:rPr>
        <w:t>21.</w:t>
      </w:r>
      <w:r w:rsidRPr="00F625BA">
        <w:rPr>
          <w:w w:val="105"/>
          <w:sz w:val="24"/>
          <w:szCs w:val="24"/>
        </w:rPr>
        <w:tab/>
        <w:t>The agency shall carry out his Quarterly lab testing of effluent parameters &amp; submission of reports to maintain proper record as per PPCB norms.</w:t>
      </w:r>
    </w:p>
    <w:p w:rsidR="00C34972" w:rsidRPr="00F625BA" w:rsidRDefault="00C34972" w:rsidP="00C34972">
      <w:pPr>
        <w:pStyle w:val="BodyText"/>
        <w:tabs>
          <w:tab w:val="left" w:pos="993"/>
        </w:tabs>
        <w:spacing w:before="197"/>
        <w:ind w:left="426" w:right="304"/>
        <w:jc w:val="both"/>
        <w:rPr>
          <w:w w:val="105"/>
          <w:sz w:val="24"/>
          <w:szCs w:val="24"/>
        </w:rPr>
      </w:pPr>
      <w:r w:rsidRPr="00F625BA">
        <w:rPr>
          <w:w w:val="105"/>
          <w:sz w:val="24"/>
          <w:szCs w:val="24"/>
        </w:rPr>
        <w:t>22.</w:t>
      </w:r>
      <w:r w:rsidRPr="00F625BA">
        <w:rPr>
          <w:w w:val="105"/>
          <w:sz w:val="24"/>
          <w:szCs w:val="24"/>
        </w:rPr>
        <w:tab/>
        <w:t xml:space="preserve">Non-compliance with environmental norms during agreement period will attract a penalty of </w:t>
      </w:r>
      <w:proofErr w:type="spellStart"/>
      <w:r w:rsidRPr="00F625BA">
        <w:rPr>
          <w:w w:val="105"/>
          <w:sz w:val="24"/>
          <w:szCs w:val="24"/>
        </w:rPr>
        <w:t>Rs</w:t>
      </w:r>
      <w:proofErr w:type="spellEnd"/>
      <w:r w:rsidRPr="00F625BA">
        <w:rPr>
          <w:w w:val="105"/>
          <w:sz w:val="24"/>
          <w:szCs w:val="24"/>
        </w:rPr>
        <w:t xml:space="preserve"> 5000/Violation.</w:t>
      </w:r>
    </w:p>
    <w:p w:rsidR="00C34972" w:rsidRPr="00F625BA" w:rsidRDefault="00C34972" w:rsidP="00C34972">
      <w:pPr>
        <w:pStyle w:val="BodyText"/>
        <w:tabs>
          <w:tab w:val="left" w:pos="993"/>
        </w:tabs>
        <w:spacing w:before="197"/>
        <w:ind w:left="426" w:right="304"/>
        <w:jc w:val="both"/>
        <w:rPr>
          <w:w w:val="105"/>
          <w:sz w:val="24"/>
          <w:szCs w:val="24"/>
        </w:rPr>
      </w:pPr>
      <w:r w:rsidRPr="00F625BA">
        <w:rPr>
          <w:w w:val="105"/>
          <w:sz w:val="24"/>
          <w:szCs w:val="24"/>
        </w:rPr>
        <w:t>23.</w:t>
      </w:r>
      <w:r w:rsidRPr="00F625BA">
        <w:rPr>
          <w:w w:val="105"/>
          <w:sz w:val="24"/>
          <w:szCs w:val="24"/>
        </w:rPr>
        <w:tab/>
        <w:t>Continuous Failure in same violation for 3 times may lead to contract termination along with forfeiture of security deposited by party.</w:t>
      </w:r>
    </w:p>
    <w:p w:rsidR="00C34972" w:rsidRPr="00F625BA" w:rsidRDefault="00C34972" w:rsidP="00C34972">
      <w:pPr>
        <w:pStyle w:val="BodyText"/>
        <w:tabs>
          <w:tab w:val="left" w:pos="851"/>
        </w:tabs>
        <w:spacing w:before="197"/>
        <w:ind w:left="426" w:right="304"/>
        <w:jc w:val="both"/>
        <w:rPr>
          <w:sz w:val="24"/>
          <w:szCs w:val="24"/>
        </w:rPr>
      </w:pPr>
      <w:r w:rsidRPr="00F625BA">
        <w:rPr>
          <w:w w:val="105"/>
          <w:sz w:val="24"/>
          <w:szCs w:val="24"/>
        </w:rPr>
        <w:t>24.</w:t>
      </w:r>
      <w:r w:rsidRPr="00F625BA">
        <w:rPr>
          <w:w w:val="105"/>
          <w:sz w:val="24"/>
          <w:szCs w:val="24"/>
        </w:rPr>
        <w:tab/>
        <w:t>If maintenance of ETP plant &amp; cleanliness of ETP surrounding area is not carried out properly, 10% of the bill amount may be deducted.</w:t>
      </w:r>
    </w:p>
    <w:p w:rsidR="00C34972" w:rsidRPr="00F625BA" w:rsidRDefault="00C34972" w:rsidP="00C34972">
      <w:pPr>
        <w:pStyle w:val="Default"/>
        <w:ind w:left="426" w:right="304"/>
        <w:jc w:val="center"/>
        <w:rPr>
          <w:rFonts w:ascii="Arial" w:hAnsi="Arial" w:cs="Arial"/>
          <w:sz w:val="22"/>
          <w:szCs w:val="22"/>
        </w:rPr>
      </w:pPr>
    </w:p>
    <w:p w:rsidR="00C34972" w:rsidRPr="00F625BA" w:rsidRDefault="00C34972" w:rsidP="00C34972">
      <w:pPr>
        <w:tabs>
          <w:tab w:val="left" w:pos="709"/>
          <w:tab w:val="left" w:pos="851"/>
        </w:tabs>
        <w:spacing w:line="240" w:lineRule="auto"/>
        <w:ind w:left="426" w:right="304"/>
        <w:jc w:val="both"/>
        <w:rPr>
          <w:rFonts w:ascii="Cambria" w:hAnsi="Cambria" w:cs="Arial"/>
          <w:sz w:val="24"/>
          <w:szCs w:val="24"/>
        </w:rPr>
      </w:pPr>
      <w:r w:rsidRPr="00F625BA">
        <w:rPr>
          <w:rFonts w:ascii="Arial" w:hAnsi="Arial" w:cs="Arial"/>
        </w:rPr>
        <w:t>25.</w:t>
      </w:r>
      <w:r w:rsidRPr="00F625BA">
        <w:rPr>
          <w:rFonts w:ascii="Arial" w:hAnsi="Arial" w:cs="Arial"/>
        </w:rPr>
        <w:tab/>
      </w:r>
      <w:r w:rsidRPr="00F625BA">
        <w:rPr>
          <w:rFonts w:ascii="Cambria" w:hAnsi="Cambria" w:cs="Arial"/>
          <w:sz w:val="24"/>
          <w:szCs w:val="24"/>
        </w:rPr>
        <w:t>The bidder is expected to examine the Bidding Document, including all instructions, forms, terms, specifications and other documents and requirements of the Bidding Document. Failure to furnish all information required by the Bidding Document or submission of a bid not substantially responsive to the Bidding Document in every respect may result in the rejection of the Bid.</w:t>
      </w:r>
    </w:p>
    <w:p w:rsidR="00C34972" w:rsidRPr="00F625BA" w:rsidRDefault="00C34972" w:rsidP="00C34972">
      <w:pPr>
        <w:tabs>
          <w:tab w:val="left" w:pos="851"/>
        </w:tabs>
        <w:spacing w:line="240" w:lineRule="auto"/>
        <w:ind w:left="426" w:right="304"/>
        <w:jc w:val="both"/>
        <w:rPr>
          <w:rFonts w:ascii="Cambria" w:hAnsi="Cambria" w:cs="Arial"/>
          <w:sz w:val="24"/>
          <w:szCs w:val="24"/>
        </w:rPr>
      </w:pPr>
      <w:r w:rsidRPr="00F625BA">
        <w:rPr>
          <w:rFonts w:ascii="Cambria" w:hAnsi="Cambria" w:cs="Arial"/>
          <w:sz w:val="24"/>
          <w:szCs w:val="24"/>
        </w:rPr>
        <w:t>26.</w:t>
      </w:r>
      <w:r w:rsidRPr="00F625BA">
        <w:rPr>
          <w:rFonts w:ascii="Cambria" w:hAnsi="Cambria" w:cs="Arial"/>
          <w:sz w:val="24"/>
          <w:szCs w:val="24"/>
        </w:rPr>
        <w:tab/>
        <w:t xml:space="preserve">Tenderers are advised to visit e-Tendering portal http:// eproc.punjab.gov.in for details. For participating in the above E-tendering process, the tenderers shall have to get themselves registered with </w:t>
      </w:r>
      <w:r w:rsidRPr="00F625BA">
        <w:rPr>
          <w:rFonts w:ascii="Cambria" w:hAnsi="Cambria"/>
          <w:bCs/>
          <w:sz w:val="24"/>
          <w:szCs w:val="24"/>
          <w:u w:val="single"/>
        </w:rPr>
        <w:t>http://eproc.punjab.gov.in</w:t>
      </w:r>
      <w:r w:rsidRPr="00F625BA">
        <w:rPr>
          <w:rFonts w:ascii="Cambria" w:hAnsi="Cambria" w:cs="Arial"/>
          <w:sz w:val="24"/>
          <w:szCs w:val="24"/>
        </w:rPr>
        <w:t xml:space="preserve"> and get user ID, password. Class-3 digital signatures are mandatory to participate in the E-tendering process. </w:t>
      </w:r>
    </w:p>
    <w:p w:rsidR="00C34972" w:rsidRPr="00F625BA" w:rsidRDefault="00C34972" w:rsidP="00C34972">
      <w:pPr>
        <w:tabs>
          <w:tab w:val="left" w:pos="1440"/>
          <w:tab w:val="left" w:pos="2880"/>
        </w:tabs>
        <w:spacing w:after="0" w:line="240" w:lineRule="auto"/>
        <w:ind w:left="426" w:right="304"/>
        <w:jc w:val="both"/>
        <w:rPr>
          <w:rFonts w:ascii="Cambria" w:hAnsi="Cambria" w:cs="Arial"/>
          <w:sz w:val="24"/>
          <w:szCs w:val="24"/>
        </w:rPr>
      </w:pPr>
      <w:r w:rsidRPr="00F625BA">
        <w:rPr>
          <w:rFonts w:ascii="Cambria" w:hAnsi="Cambria" w:cs="Arial"/>
          <w:sz w:val="24"/>
          <w:szCs w:val="24"/>
        </w:rPr>
        <w:t xml:space="preserve">The detailed terms &amp; condition of the tender can be seen at </w:t>
      </w:r>
      <w:proofErr w:type="spellStart"/>
      <w:r w:rsidRPr="00F625BA">
        <w:rPr>
          <w:rFonts w:ascii="Cambria" w:hAnsi="Cambria" w:cs="Arial"/>
          <w:sz w:val="24"/>
          <w:szCs w:val="24"/>
        </w:rPr>
        <w:t>Markfed</w:t>
      </w:r>
      <w:proofErr w:type="spellEnd"/>
      <w:r w:rsidRPr="00F625BA">
        <w:rPr>
          <w:rFonts w:ascii="Cambria" w:hAnsi="Cambria" w:cs="Arial"/>
          <w:sz w:val="24"/>
          <w:szCs w:val="24"/>
        </w:rPr>
        <w:t xml:space="preserve"> website i.e. www.markfedpunjab.com. For any clarification/difficulty regarding e-tendering process flow, please contact us on 0172-2791326, 0172-2791226, 0120-4200462, </w:t>
      </w:r>
      <w:proofErr w:type="gramStart"/>
      <w:r w:rsidRPr="00F625BA">
        <w:rPr>
          <w:rFonts w:ascii="Cambria" w:hAnsi="Cambria" w:cs="Arial"/>
          <w:sz w:val="24"/>
          <w:szCs w:val="24"/>
        </w:rPr>
        <w:t>0120</w:t>
      </w:r>
      <w:proofErr w:type="gramEnd"/>
      <w:r w:rsidRPr="00F625BA">
        <w:rPr>
          <w:rFonts w:ascii="Cambria" w:hAnsi="Cambria" w:cs="Arial"/>
          <w:sz w:val="24"/>
          <w:szCs w:val="24"/>
        </w:rPr>
        <w:t>-6277787.</w:t>
      </w:r>
    </w:p>
    <w:p w:rsidR="00C34972" w:rsidRPr="00F625BA" w:rsidRDefault="00C34972" w:rsidP="00C34972">
      <w:pPr>
        <w:spacing w:line="240" w:lineRule="auto"/>
        <w:ind w:left="426" w:right="304"/>
        <w:jc w:val="both"/>
        <w:rPr>
          <w:rFonts w:ascii="Cambria" w:hAnsi="Cambria" w:cs="Arial"/>
          <w:sz w:val="24"/>
          <w:szCs w:val="24"/>
        </w:rPr>
      </w:pPr>
    </w:p>
    <w:p w:rsidR="00C34972" w:rsidRPr="00F625BA" w:rsidRDefault="00C34972" w:rsidP="00C34972">
      <w:pPr>
        <w:tabs>
          <w:tab w:val="left" w:pos="851"/>
        </w:tabs>
        <w:spacing w:line="240" w:lineRule="auto"/>
        <w:ind w:left="426" w:right="304"/>
        <w:jc w:val="both"/>
        <w:rPr>
          <w:rFonts w:ascii="Cambria" w:hAnsi="Cambria" w:cs="Arial"/>
          <w:sz w:val="24"/>
          <w:szCs w:val="24"/>
        </w:rPr>
      </w:pPr>
      <w:r w:rsidRPr="00F625BA">
        <w:rPr>
          <w:rFonts w:ascii="Cambria" w:hAnsi="Cambria" w:cs="Arial"/>
          <w:bCs/>
          <w:sz w:val="24"/>
          <w:szCs w:val="24"/>
        </w:rPr>
        <w:t>27.</w:t>
      </w:r>
      <w:r w:rsidRPr="00F625BA">
        <w:rPr>
          <w:rFonts w:ascii="Cambria" w:hAnsi="Cambria" w:cs="Arial"/>
          <w:sz w:val="24"/>
          <w:szCs w:val="24"/>
        </w:rPr>
        <w:tab/>
        <w:t>The Bid prepared by the bidder, all correspondence and documents relating to the bid exchanged by the bidder and the MARKFED, shall be written in English language only. Any printed literature furnished by the bidder may be written in another language provided that this literature is accompanied by an authenticated English translation, in which case, for purpose of interpretation of the Bid, the English translation shall govern.</w:t>
      </w:r>
    </w:p>
    <w:p w:rsidR="00C34972" w:rsidRPr="00F625BA" w:rsidRDefault="00C34972" w:rsidP="00C34972">
      <w:pPr>
        <w:spacing w:line="240" w:lineRule="auto"/>
        <w:ind w:left="426" w:right="304"/>
        <w:jc w:val="both"/>
        <w:rPr>
          <w:rFonts w:ascii="Cambria" w:hAnsi="Cambria" w:cs="Arial"/>
          <w:sz w:val="24"/>
          <w:szCs w:val="24"/>
        </w:rPr>
      </w:pPr>
    </w:p>
    <w:p w:rsidR="00C34972" w:rsidRPr="00F625BA" w:rsidRDefault="00C34972" w:rsidP="00C34972">
      <w:pPr>
        <w:spacing w:line="240" w:lineRule="auto"/>
        <w:ind w:left="426" w:right="304"/>
        <w:jc w:val="both"/>
        <w:rPr>
          <w:rFonts w:ascii="Cambria" w:hAnsi="Cambria" w:cs="Arial"/>
          <w:sz w:val="24"/>
          <w:szCs w:val="24"/>
        </w:rPr>
      </w:pPr>
    </w:p>
    <w:p w:rsidR="00C34972" w:rsidRPr="00F625BA" w:rsidRDefault="00C34972" w:rsidP="00C34972">
      <w:pPr>
        <w:spacing w:line="240" w:lineRule="auto"/>
        <w:ind w:left="426" w:right="304"/>
        <w:jc w:val="both"/>
        <w:rPr>
          <w:rFonts w:ascii="Cambria" w:hAnsi="Cambria" w:cs="Arial"/>
          <w:sz w:val="24"/>
          <w:szCs w:val="24"/>
        </w:rPr>
      </w:pPr>
    </w:p>
    <w:p w:rsidR="00C34972" w:rsidRPr="00F625BA" w:rsidRDefault="00C34972" w:rsidP="00C34972">
      <w:pPr>
        <w:tabs>
          <w:tab w:val="left" w:pos="851"/>
        </w:tabs>
        <w:spacing w:line="240" w:lineRule="auto"/>
        <w:ind w:left="426" w:right="304"/>
        <w:jc w:val="both"/>
        <w:rPr>
          <w:rFonts w:ascii="Cambria" w:hAnsi="Cambria" w:cs="Arial"/>
          <w:sz w:val="24"/>
          <w:szCs w:val="24"/>
        </w:rPr>
      </w:pPr>
      <w:r w:rsidRPr="00F625BA">
        <w:rPr>
          <w:rFonts w:ascii="Cambria" w:hAnsi="Cambria" w:cs="Arial"/>
          <w:sz w:val="24"/>
          <w:szCs w:val="24"/>
        </w:rPr>
        <w:t xml:space="preserve">28. </w:t>
      </w:r>
      <w:r w:rsidRPr="00F625BA">
        <w:rPr>
          <w:rFonts w:ascii="Cambria" w:hAnsi="Cambria" w:cs="Arial"/>
          <w:sz w:val="24"/>
          <w:szCs w:val="24"/>
        </w:rPr>
        <w:tab/>
        <w:t xml:space="preserve">The Bid shall be submitted in two parts viz. Technical Bid &amp; Financial Bid  </w:t>
      </w:r>
    </w:p>
    <w:p w:rsidR="00C34972" w:rsidRPr="00F625BA" w:rsidRDefault="00C34972" w:rsidP="00C34972">
      <w:pPr>
        <w:spacing w:line="240" w:lineRule="auto"/>
        <w:ind w:left="426" w:right="304"/>
        <w:rPr>
          <w:rFonts w:ascii="Cambria" w:hAnsi="Cambria" w:cs="Arial"/>
          <w:sz w:val="24"/>
          <w:szCs w:val="24"/>
        </w:rPr>
      </w:pPr>
      <w:r w:rsidRPr="00F625BA">
        <w:rPr>
          <w:rFonts w:ascii="Cambria" w:hAnsi="Cambria" w:cs="Arial"/>
          <w:sz w:val="24"/>
          <w:szCs w:val="24"/>
        </w:rPr>
        <w:t>Technical Bid:</w:t>
      </w: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sz w:val="24"/>
          <w:szCs w:val="24"/>
        </w:rPr>
        <w:tab/>
        <w:t xml:space="preserve">Filling of techno commercial/ unpriced bid: The vendor shall fill the technical bid </w:t>
      </w:r>
      <w:proofErr w:type="spellStart"/>
      <w:r w:rsidRPr="00F625BA">
        <w:rPr>
          <w:rFonts w:ascii="Cambria" w:hAnsi="Cambria" w:cs="Arial"/>
          <w:sz w:val="24"/>
          <w:szCs w:val="24"/>
        </w:rPr>
        <w:t>proforma</w:t>
      </w:r>
      <w:proofErr w:type="spellEnd"/>
      <w:r w:rsidRPr="00F625BA">
        <w:rPr>
          <w:rFonts w:ascii="Cambria" w:hAnsi="Cambria" w:cs="Arial"/>
          <w:sz w:val="24"/>
          <w:szCs w:val="24"/>
        </w:rPr>
        <w:t xml:space="preserve"> in prescribed format as mentioned in Tender &amp; shall submit the self-attested/ duly signed scanned copies of the documents as mentioned.</w:t>
      </w: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sz w:val="24"/>
          <w:szCs w:val="24"/>
        </w:rPr>
        <w:t xml:space="preserve"> Financial Bid:</w:t>
      </w: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sz w:val="24"/>
          <w:szCs w:val="24"/>
        </w:rPr>
        <w:t xml:space="preserve">The vendor shall fill the financial bid </w:t>
      </w:r>
      <w:proofErr w:type="spellStart"/>
      <w:r w:rsidRPr="00F625BA">
        <w:rPr>
          <w:rFonts w:ascii="Cambria" w:hAnsi="Cambria" w:cs="Arial"/>
          <w:sz w:val="24"/>
          <w:szCs w:val="24"/>
        </w:rPr>
        <w:t>proforma</w:t>
      </w:r>
      <w:proofErr w:type="spellEnd"/>
      <w:r w:rsidRPr="00F625BA">
        <w:rPr>
          <w:rFonts w:ascii="Cambria" w:hAnsi="Cambria" w:cs="Arial"/>
          <w:sz w:val="24"/>
          <w:szCs w:val="24"/>
        </w:rPr>
        <w:t xml:space="preserve"> in prescribed format as mentioned in tender </w:t>
      </w:r>
      <w:r w:rsidRPr="00F625BA">
        <w:rPr>
          <w:rFonts w:ascii="Cambria" w:hAnsi="Cambria" w:cs="Arial"/>
          <w:sz w:val="24"/>
          <w:szCs w:val="24"/>
          <w:u w:val="single"/>
        </w:rPr>
        <w:t>&amp; the price quoted should be inclusive of all charges and exclusive</w:t>
      </w:r>
      <w:r w:rsidRPr="00F625BA">
        <w:rPr>
          <w:rFonts w:ascii="Cambria" w:hAnsi="Cambria" w:cs="Arial"/>
          <w:sz w:val="24"/>
          <w:szCs w:val="24"/>
        </w:rPr>
        <w:t xml:space="preserve"> of GST on FOR basis.</w:t>
      </w:r>
    </w:p>
    <w:p w:rsidR="00C34972" w:rsidRPr="00F625BA" w:rsidRDefault="00C34972" w:rsidP="00C34972">
      <w:pPr>
        <w:tabs>
          <w:tab w:val="left" w:pos="709"/>
        </w:tabs>
        <w:spacing w:line="240" w:lineRule="auto"/>
        <w:ind w:left="284" w:right="304" w:firstLine="142"/>
        <w:rPr>
          <w:rFonts w:ascii="Cambria" w:hAnsi="Cambria" w:cs="Arial"/>
          <w:sz w:val="24"/>
          <w:szCs w:val="24"/>
        </w:rPr>
      </w:pPr>
      <w:r w:rsidRPr="00F625BA">
        <w:rPr>
          <w:rFonts w:ascii="Cambria" w:hAnsi="Cambria" w:cs="Arial"/>
          <w:bCs/>
          <w:sz w:val="24"/>
          <w:szCs w:val="24"/>
        </w:rPr>
        <w:t>29.</w:t>
      </w:r>
      <w:r w:rsidRPr="00F625BA">
        <w:rPr>
          <w:rFonts w:ascii="Cambria" w:hAnsi="Cambria" w:cs="Arial"/>
          <w:sz w:val="24"/>
          <w:szCs w:val="24"/>
        </w:rPr>
        <w:t xml:space="preserve"> </w:t>
      </w:r>
      <w:r w:rsidRPr="00F625BA">
        <w:rPr>
          <w:rFonts w:ascii="Cambria" w:hAnsi="Cambria" w:cs="Arial"/>
          <w:sz w:val="24"/>
          <w:szCs w:val="24"/>
        </w:rPr>
        <w:tab/>
        <w:t>Each bidder is required to submit along with his bid, a declaration as per that 'no agent is involved in the transaction, only exclusive representatives of the bidders shall be involved. Supporting documents should be submitted along with the bid.</w:t>
      </w:r>
    </w:p>
    <w:p w:rsidR="00C34972" w:rsidRPr="00F625BA" w:rsidRDefault="00C34972" w:rsidP="00C34972">
      <w:pPr>
        <w:tabs>
          <w:tab w:val="left" w:pos="851"/>
        </w:tabs>
        <w:spacing w:line="240" w:lineRule="auto"/>
        <w:ind w:left="426" w:right="304"/>
        <w:jc w:val="both"/>
        <w:rPr>
          <w:rFonts w:ascii="Cambria" w:hAnsi="Cambria" w:cs="Arial"/>
          <w:sz w:val="24"/>
          <w:szCs w:val="24"/>
        </w:rPr>
      </w:pPr>
      <w:r w:rsidRPr="00F625BA">
        <w:rPr>
          <w:rFonts w:ascii="Cambria" w:hAnsi="Cambria" w:cs="Arial"/>
          <w:sz w:val="24"/>
          <w:szCs w:val="24"/>
        </w:rPr>
        <w:t xml:space="preserve">30. </w:t>
      </w:r>
      <w:r w:rsidRPr="00F625BA">
        <w:rPr>
          <w:rFonts w:ascii="Cambria" w:hAnsi="Cambria" w:cs="Arial"/>
          <w:sz w:val="24"/>
          <w:szCs w:val="24"/>
        </w:rPr>
        <w:tab/>
        <w:t xml:space="preserve">Each bidder shall, as part of its Bid will furnish Earnest Money </w:t>
      </w:r>
      <w:proofErr w:type="gramStart"/>
      <w:r w:rsidRPr="00F625BA">
        <w:rPr>
          <w:rFonts w:ascii="Cambria" w:hAnsi="Cambria" w:cs="Arial"/>
          <w:sz w:val="24"/>
          <w:szCs w:val="24"/>
        </w:rPr>
        <w:t xml:space="preserve">amounting  </w:t>
      </w:r>
      <w:proofErr w:type="spellStart"/>
      <w:r w:rsidRPr="00F625BA">
        <w:rPr>
          <w:rFonts w:ascii="Cambria" w:hAnsi="Cambria" w:cs="Arial"/>
          <w:sz w:val="24"/>
          <w:szCs w:val="24"/>
        </w:rPr>
        <w:t>Rs</w:t>
      </w:r>
      <w:proofErr w:type="spellEnd"/>
      <w:proofErr w:type="gramEnd"/>
      <w:r w:rsidRPr="00F625BA">
        <w:rPr>
          <w:rFonts w:ascii="Cambria" w:hAnsi="Cambria" w:cs="Arial"/>
          <w:sz w:val="24"/>
          <w:szCs w:val="24"/>
        </w:rPr>
        <w:t>. 40,000/- through online/E-payment mode only. The bids without the requisite earnest money shall be rejected. The successful tenderer shall have to deposit security amount of Rs.1</w:t>
      </w:r>
      <w:proofErr w:type="gramStart"/>
      <w:r w:rsidRPr="00F625BA">
        <w:rPr>
          <w:rFonts w:ascii="Cambria" w:hAnsi="Cambria" w:cs="Arial"/>
          <w:sz w:val="24"/>
          <w:szCs w:val="24"/>
        </w:rPr>
        <w:t>,50,000</w:t>
      </w:r>
      <w:proofErr w:type="gramEnd"/>
      <w:r w:rsidRPr="00F625BA">
        <w:rPr>
          <w:rFonts w:ascii="Cambria" w:hAnsi="Cambria" w:cs="Arial"/>
          <w:sz w:val="24"/>
          <w:szCs w:val="24"/>
        </w:rPr>
        <w:t xml:space="preserve">/- through either Demand Draft(DD) or any other online mode(RTGS/NEFT) within seven working days from the date of issue of work order. The earnest money of successful tenderer shall be adjusted </w:t>
      </w:r>
      <w:proofErr w:type="gramStart"/>
      <w:r w:rsidRPr="00F625BA">
        <w:rPr>
          <w:rFonts w:ascii="Cambria" w:hAnsi="Cambria" w:cs="Arial"/>
          <w:sz w:val="24"/>
          <w:szCs w:val="24"/>
        </w:rPr>
        <w:t>towards  security</w:t>
      </w:r>
      <w:proofErr w:type="gramEnd"/>
      <w:r w:rsidRPr="00F625BA">
        <w:rPr>
          <w:rFonts w:ascii="Cambria" w:hAnsi="Cambria" w:cs="Arial"/>
          <w:sz w:val="24"/>
          <w:szCs w:val="24"/>
        </w:rPr>
        <w:t xml:space="preserve"> to be deposited by the successful tenderer.  </w:t>
      </w:r>
      <w:proofErr w:type="spellStart"/>
      <w:r w:rsidRPr="00F625BA">
        <w:rPr>
          <w:rFonts w:ascii="Cambria" w:hAnsi="Cambria" w:cs="Arial"/>
          <w:sz w:val="24"/>
          <w:szCs w:val="24"/>
        </w:rPr>
        <w:t>Markfed</w:t>
      </w:r>
      <w:proofErr w:type="spellEnd"/>
      <w:r w:rsidRPr="00F625BA">
        <w:rPr>
          <w:rFonts w:ascii="Cambria" w:hAnsi="Cambria" w:cs="Arial"/>
          <w:sz w:val="24"/>
          <w:szCs w:val="24"/>
        </w:rPr>
        <w:t xml:space="preserve"> shall not be liable to pay any interest on the security amount.</w:t>
      </w:r>
    </w:p>
    <w:p w:rsidR="00C34972" w:rsidRPr="00F625BA" w:rsidRDefault="00C34972" w:rsidP="00C34972">
      <w:pPr>
        <w:tabs>
          <w:tab w:val="left" w:pos="851"/>
        </w:tabs>
        <w:spacing w:line="240" w:lineRule="auto"/>
        <w:ind w:left="426" w:right="304"/>
        <w:jc w:val="both"/>
        <w:rPr>
          <w:rFonts w:ascii="Cambria" w:hAnsi="Cambria" w:cs="Arial"/>
          <w:sz w:val="24"/>
          <w:szCs w:val="24"/>
        </w:rPr>
      </w:pPr>
      <w:r w:rsidRPr="00F625BA">
        <w:rPr>
          <w:rFonts w:ascii="Cambria" w:hAnsi="Cambria" w:cs="Arial"/>
          <w:sz w:val="24"/>
          <w:szCs w:val="24"/>
        </w:rPr>
        <w:t xml:space="preserve">31. </w:t>
      </w:r>
      <w:r w:rsidRPr="00F625BA">
        <w:rPr>
          <w:rFonts w:ascii="Cambria" w:hAnsi="Cambria" w:cs="Arial"/>
          <w:sz w:val="24"/>
          <w:szCs w:val="24"/>
        </w:rPr>
        <w:tab/>
        <w:t xml:space="preserve">The earnest money of unsuccessful bidders will be returned, as per terms of E-Tendering on award of CONTRACT to the successful bidder. </w:t>
      </w:r>
    </w:p>
    <w:p w:rsidR="00C34972" w:rsidRPr="00F625BA" w:rsidRDefault="00C34972" w:rsidP="00C34972">
      <w:pPr>
        <w:tabs>
          <w:tab w:val="left" w:pos="10915"/>
          <w:tab w:val="left" w:pos="11199"/>
        </w:tabs>
        <w:spacing w:after="0" w:line="240" w:lineRule="auto"/>
        <w:ind w:left="426" w:right="304"/>
        <w:jc w:val="both"/>
        <w:rPr>
          <w:rFonts w:ascii="Cambria" w:hAnsi="Cambria" w:cs="Arial"/>
          <w:sz w:val="24"/>
          <w:szCs w:val="24"/>
        </w:rPr>
      </w:pPr>
      <w:r w:rsidRPr="00F625BA">
        <w:rPr>
          <w:rFonts w:ascii="Cambria" w:hAnsi="Cambria" w:cs="Arial"/>
          <w:bCs/>
          <w:sz w:val="24"/>
          <w:szCs w:val="24"/>
        </w:rPr>
        <w:t>32</w:t>
      </w:r>
      <w:r w:rsidRPr="00F625BA">
        <w:rPr>
          <w:rFonts w:ascii="Cambria" w:hAnsi="Cambria" w:cs="Arial"/>
          <w:sz w:val="24"/>
          <w:szCs w:val="24"/>
        </w:rPr>
        <w:t xml:space="preserve">. </w:t>
      </w:r>
      <w:r w:rsidRPr="00F625BA">
        <w:rPr>
          <w:rFonts w:ascii="Cambria" w:hAnsi="Cambria" w:cs="Arial"/>
          <w:bCs/>
          <w:sz w:val="24"/>
          <w:szCs w:val="24"/>
        </w:rPr>
        <w:t>The Earnest Money will be forfeited:</w:t>
      </w: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(a)</w:t>
      </w:r>
      <w:proofErr w:type="gramStart"/>
      <w:r w:rsidRPr="00F625BA">
        <w:rPr>
          <w:rFonts w:ascii="Cambria" w:hAnsi="Cambria" w:cs="Arial"/>
          <w:sz w:val="24"/>
          <w:szCs w:val="24"/>
        </w:rPr>
        <w:t>If a bidder withdraws its bid during the period of Bid validity.</w:t>
      </w:r>
      <w:proofErr w:type="gramEnd"/>
      <w:r w:rsidRPr="00F625BA">
        <w:rPr>
          <w:rFonts w:ascii="Cambria" w:hAnsi="Cambria" w:cs="Arial"/>
          <w:sz w:val="24"/>
          <w:szCs w:val="24"/>
        </w:rPr>
        <w:tab/>
        <w:t>Or</w:t>
      </w: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(b) If a bidder modifies his bid during the period of Bid Validity after award.</w:t>
      </w: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(c)</w:t>
      </w:r>
      <w:r w:rsidRPr="00F625BA">
        <w:rPr>
          <w:rFonts w:ascii="Cambria" w:hAnsi="Cambria" w:cs="Arial"/>
          <w:sz w:val="24"/>
          <w:szCs w:val="24"/>
        </w:rPr>
        <w:tab/>
        <w:t xml:space="preserve">If the </w:t>
      </w:r>
      <w:proofErr w:type="gramStart"/>
      <w:r w:rsidRPr="00F625BA">
        <w:rPr>
          <w:rFonts w:ascii="Cambria" w:hAnsi="Cambria" w:cs="Arial"/>
          <w:sz w:val="24"/>
          <w:szCs w:val="24"/>
        </w:rPr>
        <w:t>success  full</w:t>
      </w:r>
      <w:proofErr w:type="gramEnd"/>
      <w:r w:rsidRPr="00F625BA">
        <w:rPr>
          <w:rFonts w:ascii="Cambria" w:hAnsi="Cambria" w:cs="Arial"/>
          <w:sz w:val="24"/>
          <w:szCs w:val="24"/>
        </w:rPr>
        <w:t xml:space="preserve"> bidder fails to deposit security amount within the scheduled period of seven working days.</w:t>
      </w:r>
    </w:p>
    <w:p w:rsidR="00C34972" w:rsidRPr="00F625BA" w:rsidRDefault="00C34972" w:rsidP="00C34972">
      <w:pPr>
        <w:spacing w:after="0" w:line="240" w:lineRule="auto"/>
        <w:ind w:left="426" w:right="304"/>
        <w:jc w:val="both"/>
        <w:rPr>
          <w:rFonts w:ascii="Cambria" w:hAnsi="Cambria" w:cs="Arial"/>
          <w:sz w:val="24"/>
          <w:szCs w:val="24"/>
        </w:rPr>
      </w:pPr>
      <w:proofErr w:type="gramStart"/>
      <w:r w:rsidRPr="00F625BA">
        <w:rPr>
          <w:rFonts w:ascii="Cambria" w:hAnsi="Cambria" w:cs="Arial"/>
          <w:sz w:val="24"/>
          <w:szCs w:val="24"/>
        </w:rPr>
        <w:t>( d</w:t>
      </w:r>
      <w:proofErr w:type="gramEnd"/>
      <w:r w:rsidRPr="00F625BA">
        <w:rPr>
          <w:rFonts w:ascii="Cambria" w:hAnsi="Cambria" w:cs="Arial"/>
          <w:sz w:val="24"/>
          <w:szCs w:val="24"/>
        </w:rPr>
        <w:t xml:space="preserve"> )   The security deposit shall be refunded to the party after the successful completion of the contract work &amp; also after the full &amp; final settlement of the work on receipt of no due certificate. No interest shall be payable on amount of security deposit.</w:t>
      </w:r>
    </w:p>
    <w:p w:rsidR="00C34972" w:rsidRPr="00F625BA" w:rsidRDefault="00C34972" w:rsidP="00C34972">
      <w:pPr>
        <w:spacing w:after="0" w:line="240" w:lineRule="auto"/>
        <w:ind w:left="426" w:right="304"/>
        <w:rPr>
          <w:rFonts w:ascii="Cambria" w:hAnsi="Cambria" w:cs="Arial"/>
          <w:sz w:val="24"/>
          <w:szCs w:val="24"/>
        </w:rPr>
      </w:pPr>
      <w:r w:rsidRPr="00F625BA">
        <w:rPr>
          <w:rFonts w:ascii="Cambria" w:hAnsi="Cambria" w:cs="Arial"/>
          <w:sz w:val="24"/>
          <w:szCs w:val="24"/>
        </w:rPr>
        <w:t>33.</w:t>
      </w:r>
      <w:r w:rsidRPr="00F625BA">
        <w:rPr>
          <w:rFonts w:ascii="Cambria" w:hAnsi="Cambria" w:cs="Arial"/>
          <w:bCs/>
          <w:sz w:val="24"/>
          <w:szCs w:val="24"/>
        </w:rPr>
        <w:t xml:space="preserve"> </w:t>
      </w:r>
      <w:r w:rsidRPr="00F625BA">
        <w:rPr>
          <w:rFonts w:ascii="Cambria" w:hAnsi="Cambria" w:cs="Arial"/>
          <w:sz w:val="24"/>
          <w:szCs w:val="24"/>
        </w:rPr>
        <w:t>Bids shall remain valid for 60 days after the deadline for bid submission as specified in Invitation for Bid. A bid valid for a shorter period shall be rejected by the MARKFED as non-responsive.</w:t>
      </w: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34. Notwithstanding the above, the MARKFED may solicit the bidder's consent to a further extension of the period of bid validity. The request and the responses thereto shall be made in writing.</w:t>
      </w: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35</w:t>
      </w:r>
      <w:proofErr w:type="gramStart"/>
      <w:r w:rsidRPr="00F625BA">
        <w:rPr>
          <w:rFonts w:ascii="Cambria" w:hAnsi="Cambria" w:cs="Arial"/>
          <w:sz w:val="24"/>
          <w:szCs w:val="24"/>
        </w:rPr>
        <w:t>.If</w:t>
      </w:r>
      <w:proofErr w:type="gramEnd"/>
      <w:r w:rsidRPr="00F625BA">
        <w:rPr>
          <w:rFonts w:ascii="Cambria" w:hAnsi="Cambria" w:cs="Arial"/>
          <w:sz w:val="24"/>
          <w:szCs w:val="24"/>
        </w:rPr>
        <w:t xml:space="preserve"> the bidder agrees to the extension request, the validity of the earnest money shall also be suitably extended.</w:t>
      </w: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36. A bidder accepting the request for extension shall not be permitted to modify its bid because of the extension, unless specifically invited to do so.</w:t>
      </w:r>
    </w:p>
    <w:p w:rsidR="00C34972" w:rsidRPr="00F625BA" w:rsidRDefault="00C34972" w:rsidP="00C34972">
      <w:pPr>
        <w:spacing w:after="0" w:line="240" w:lineRule="auto"/>
        <w:ind w:left="426" w:right="304"/>
        <w:jc w:val="both"/>
        <w:rPr>
          <w:rFonts w:ascii="Cambria" w:hAnsi="Cambria" w:cs="Arial"/>
          <w:bCs/>
          <w:sz w:val="24"/>
          <w:szCs w:val="24"/>
        </w:rPr>
      </w:pPr>
      <w:r w:rsidRPr="00F625BA">
        <w:rPr>
          <w:rFonts w:ascii="Cambria" w:hAnsi="Cambria" w:cs="Arial"/>
          <w:sz w:val="24"/>
          <w:szCs w:val="24"/>
        </w:rPr>
        <w:t>37</w:t>
      </w:r>
      <w:proofErr w:type="gramStart"/>
      <w:r w:rsidRPr="00F625BA">
        <w:rPr>
          <w:rFonts w:ascii="Cambria" w:hAnsi="Cambria" w:cs="Arial"/>
          <w:sz w:val="24"/>
          <w:szCs w:val="24"/>
        </w:rPr>
        <w:t>.A</w:t>
      </w:r>
      <w:proofErr w:type="gramEnd"/>
      <w:r w:rsidRPr="00F625BA">
        <w:rPr>
          <w:rFonts w:ascii="Cambria" w:hAnsi="Cambria" w:cs="Arial"/>
          <w:sz w:val="24"/>
          <w:szCs w:val="24"/>
        </w:rPr>
        <w:t xml:space="preserve"> bidder shall on no account submit more than one bid either directly or indirectly. </w:t>
      </w: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38.</w:t>
      </w:r>
      <w:r w:rsidRPr="00F625BA">
        <w:rPr>
          <w:rFonts w:ascii="Cambria" w:hAnsi="Cambria" w:cs="Arial"/>
          <w:bCs/>
          <w:sz w:val="24"/>
          <w:szCs w:val="24"/>
        </w:rPr>
        <w:t xml:space="preserve"> </w:t>
      </w:r>
      <w:r w:rsidRPr="00F625BA">
        <w:rPr>
          <w:rFonts w:ascii="Cambria" w:hAnsi="Cambria" w:cs="Arial"/>
          <w:sz w:val="24"/>
          <w:szCs w:val="24"/>
        </w:rPr>
        <w:t>The MARKFED may, at its discretion, extend the deadline for the submission of bids by amending the Bidding Document, in which case all rights and obligations of the MARKFED and bidders previously subject to the deadline, will thereafter be subject to the deadline as extended</w:t>
      </w:r>
    </w:p>
    <w:p w:rsidR="00C34972" w:rsidRPr="00F625BA" w:rsidRDefault="00C34972" w:rsidP="00C34972">
      <w:pPr>
        <w:spacing w:after="0" w:line="240" w:lineRule="auto"/>
        <w:ind w:left="426" w:right="304"/>
        <w:rPr>
          <w:rFonts w:ascii="Cambria" w:hAnsi="Cambria" w:cs="Arial"/>
          <w:sz w:val="24"/>
          <w:szCs w:val="24"/>
        </w:rPr>
      </w:pPr>
      <w:r w:rsidRPr="00F625BA">
        <w:rPr>
          <w:rFonts w:ascii="Cambria" w:hAnsi="Cambria" w:cs="Arial"/>
          <w:sz w:val="24"/>
          <w:szCs w:val="24"/>
        </w:rPr>
        <w:lastRenderedPageBreak/>
        <w:t>39</w:t>
      </w:r>
      <w:proofErr w:type="gramStart"/>
      <w:r w:rsidRPr="00F625BA">
        <w:rPr>
          <w:rFonts w:ascii="Cambria" w:hAnsi="Cambria" w:cs="Arial"/>
          <w:sz w:val="24"/>
          <w:szCs w:val="24"/>
        </w:rPr>
        <w:t>.All</w:t>
      </w:r>
      <w:proofErr w:type="gramEnd"/>
      <w:r w:rsidRPr="00F625BA">
        <w:rPr>
          <w:rFonts w:ascii="Cambria" w:hAnsi="Cambria" w:cs="Arial"/>
          <w:sz w:val="24"/>
          <w:szCs w:val="24"/>
        </w:rPr>
        <w:t xml:space="preserve"> the documents to be submitted shall be signed, dated and shall bear a stamp of the bidder.</w:t>
      </w:r>
    </w:p>
    <w:p w:rsidR="00C34972" w:rsidRPr="00F625BA" w:rsidRDefault="00C34972" w:rsidP="00C34972">
      <w:pPr>
        <w:spacing w:after="0" w:line="240" w:lineRule="auto"/>
        <w:ind w:left="426" w:right="304"/>
        <w:rPr>
          <w:rFonts w:ascii="Cambria" w:hAnsi="Cambria" w:cs="Arial"/>
          <w:sz w:val="24"/>
          <w:szCs w:val="24"/>
        </w:rPr>
      </w:pP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40The bidder shall fill the prices both in figures as well as in words in the Price Schedule forming part of the E-Bidding Document, in such a way that interpolation is not possible.</w:t>
      </w:r>
    </w:p>
    <w:p w:rsidR="00C34972" w:rsidRPr="00F625BA" w:rsidRDefault="00C34972" w:rsidP="00C34972">
      <w:pPr>
        <w:spacing w:after="0" w:line="240" w:lineRule="auto"/>
        <w:ind w:left="426" w:right="304"/>
        <w:jc w:val="both"/>
        <w:rPr>
          <w:rFonts w:ascii="Cambria" w:hAnsi="Cambria" w:cs="Arial"/>
          <w:sz w:val="24"/>
          <w:szCs w:val="24"/>
        </w:rPr>
      </w:pP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bCs/>
          <w:sz w:val="24"/>
          <w:szCs w:val="24"/>
        </w:rPr>
        <w:t>41</w:t>
      </w:r>
      <w:proofErr w:type="gramStart"/>
      <w:r w:rsidRPr="00F625BA">
        <w:rPr>
          <w:rFonts w:ascii="Cambria" w:hAnsi="Cambria" w:cs="Arial"/>
          <w:bCs/>
          <w:sz w:val="24"/>
          <w:szCs w:val="24"/>
        </w:rPr>
        <w:t>.</w:t>
      </w:r>
      <w:r w:rsidRPr="00F625BA">
        <w:rPr>
          <w:rFonts w:ascii="Cambria" w:hAnsi="Cambria" w:cs="Arial"/>
          <w:sz w:val="24"/>
          <w:szCs w:val="24"/>
        </w:rPr>
        <w:t>No</w:t>
      </w:r>
      <w:proofErr w:type="gramEnd"/>
      <w:r w:rsidRPr="00F625BA">
        <w:rPr>
          <w:rFonts w:ascii="Cambria" w:hAnsi="Cambria" w:cs="Arial"/>
          <w:sz w:val="24"/>
          <w:szCs w:val="24"/>
        </w:rPr>
        <w:t xml:space="preserve"> erasers or overwriting and application of white fluid are permissible.</w:t>
      </w:r>
    </w:p>
    <w:p w:rsidR="00C34972" w:rsidRPr="00F625BA" w:rsidRDefault="00C34972" w:rsidP="00C34972">
      <w:pPr>
        <w:spacing w:after="0" w:line="240" w:lineRule="auto"/>
        <w:ind w:left="426" w:right="304"/>
        <w:jc w:val="both"/>
        <w:rPr>
          <w:rFonts w:ascii="Cambria" w:hAnsi="Cambria" w:cs="Arial"/>
          <w:sz w:val="24"/>
          <w:szCs w:val="24"/>
        </w:rPr>
      </w:pP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42.</w:t>
      </w:r>
      <w:r w:rsidRPr="00F625BA">
        <w:rPr>
          <w:rFonts w:ascii="Cambria" w:hAnsi="Cambria" w:cs="Arial"/>
          <w:bCs/>
          <w:sz w:val="24"/>
          <w:szCs w:val="24"/>
        </w:rPr>
        <w:t xml:space="preserve"> </w:t>
      </w:r>
      <w:r w:rsidRPr="00F625BA">
        <w:rPr>
          <w:rFonts w:ascii="Cambria" w:hAnsi="Cambria" w:cs="Arial"/>
          <w:sz w:val="24"/>
          <w:szCs w:val="24"/>
        </w:rPr>
        <w:t>MARKFED reserves the right to accept or reject any bid and to annul the bidding process and reject all bids at any time prior to award of Contract without thereby incurring any liability to the affected bidder(s) or any obligation to inform the affected bidder(s) of the ground of MARKFED’s action.</w:t>
      </w: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sz w:val="24"/>
          <w:szCs w:val="24"/>
        </w:rPr>
        <w:t>43. Any deviations or stipulations made and accepted by the MARKFED after acceptance of the bid shall be treated as amendment(s) to the CONTRACT and shall be governed by the conditions relating to amendment of CONTRACT.</w:t>
      </w: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caps/>
          <w:sz w:val="24"/>
          <w:szCs w:val="24"/>
        </w:rPr>
        <w:t>44</w:t>
      </w:r>
      <w:proofErr w:type="gramStart"/>
      <w:r w:rsidRPr="00F625BA">
        <w:rPr>
          <w:rFonts w:ascii="Cambria" w:hAnsi="Cambria" w:cs="Arial"/>
          <w:caps/>
          <w:sz w:val="24"/>
          <w:szCs w:val="24"/>
        </w:rPr>
        <w:t>.</w:t>
      </w:r>
      <w:r w:rsidRPr="00F625BA">
        <w:rPr>
          <w:rFonts w:ascii="Cambria" w:hAnsi="Cambria" w:cs="Arial"/>
          <w:sz w:val="24"/>
          <w:szCs w:val="24"/>
        </w:rPr>
        <w:t>The</w:t>
      </w:r>
      <w:proofErr w:type="gramEnd"/>
      <w:r w:rsidRPr="00F625BA">
        <w:rPr>
          <w:rFonts w:ascii="Cambria" w:hAnsi="Cambria" w:cs="Arial"/>
          <w:sz w:val="24"/>
          <w:szCs w:val="24"/>
        </w:rPr>
        <w:t xml:space="preserve"> mode of payment shall be on monthly basis after submission of invoices and compliance report as per PPCB norms. Bidder has to submit the test report from PPCB approved lab quarterly for further payment. Deductions will be applicable for non-compliance and down time exceeding 24 hrs.</w:t>
      </w:r>
    </w:p>
    <w:p w:rsidR="00C34972" w:rsidRPr="00F625BA" w:rsidRDefault="00C34972" w:rsidP="00C34972">
      <w:pPr>
        <w:spacing w:after="0" w:line="240" w:lineRule="auto"/>
        <w:ind w:left="426" w:right="304"/>
        <w:rPr>
          <w:rFonts w:ascii="Cambria" w:hAnsi="Cambria" w:cs="Arial"/>
          <w:sz w:val="24"/>
          <w:szCs w:val="24"/>
        </w:rPr>
      </w:pPr>
      <w:r w:rsidRPr="00F625BA">
        <w:rPr>
          <w:rFonts w:ascii="Cambria" w:hAnsi="Cambria" w:cs="Arial"/>
          <w:sz w:val="24"/>
          <w:szCs w:val="24"/>
        </w:rPr>
        <w:t>45</w:t>
      </w:r>
      <w:proofErr w:type="gramStart"/>
      <w:r w:rsidRPr="00F625BA">
        <w:rPr>
          <w:rFonts w:ascii="Cambria" w:hAnsi="Cambria" w:cs="Arial"/>
          <w:sz w:val="24"/>
          <w:szCs w:val="24"/>
        </w:rPr>
        <w:t>.The</w:t>
      </w:r>
      <w:proofErr w:type="gramEnd"/>
      <w:r w:rsidRPr="00F625BA">
        <w:rPr>
          <w:rFonts w:ascii="Cambria" w:hAnsi="Cambria" w:cs="Arial"/>
          <w:sz w:val="24"/>
          <w:szCs w:val="24"/>
        </w:rPr>
        <w:t xml:space="preserve"> payment of GST amount shall be released to the supplier only when the input credit is made available in the GST portal to the </w:t>
      </w:r>
      <w:proofErr w:type="spellStart"/>
      <w:r w:rsidRPr="00F625BA">
        <w:rPr>
          <w:rFonts w:ascii="Cambria" w:hAnsi="Cambria" w:cs="Arial"/>
          <w:sz w:val="24"/>
          <w:szCs w:val="24"/>
        </w:rPr>
        <w:t>Markfed</w:t>
      </w:r>
      <w:proofErr w:type="spellEnd"/>
      <w:r w:rsidRPr="00F625BA">
        <w:rPr>
          <w:rFonts w:ascii="Cambria" w:hAnsi="Cambria" w:cs="Arial"/>
          <w:sz w:val="24"/>
          <w:szCs w:val="24"/>
        </w:rPr>
        <w:t>.</w:t>
      </w:r>
    </w:p>
    <w:p w:rsidR="00C34972" w:rsidRPr="00F625BA" w:rsidRDefault="00C34972" w:rsidP="00C34972">
      <w:pPr>
        <w:spacing w:after="0" w:line="240" w:lineRule="auto"/>
        <w:ind w:left="426" w:right="304"/>
        <w:rPr>
          <w:rFonts w:ascii="Cambria" w:hAnsi="Cambria" w:cs="Arial"/>
          <w:sz w:val="24"/>
          <w:szCs w:val="24"/>
        </w:rPr>
      </w:pP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caps/>
          <w:sz w:val="24"/>
          <w:szCs w:val="24"/>
        </w:rPr>
        <w:t>46</w:t>
      </w:r>
      <w:proofErr w:type="gramStart"/>
      <w:r w:rsidRPr="00F625BA">
        <w:rPr>
          <w:rFonts w:ascii="Cambria" w:hAnsi="Cambria" w:cs="Arial"/>
          <w:caps/>
          <w:sz w:val="24"/>
          <w:szCs w:val="24"/>
        </w:rPr>
        <w:t>.</w:t>
      </w:r>
      <w:r w:rsidRPr="00F625BA">
        <w:rPr>
          <w:rFonts w:ascii="Cambria" w:hAnsi="Cambria" w:cs="Arial"/>
          <w:sz w:val="24"/>
          <w:szCs w:val="24"/>
        </w:rPr>
        <w:t>Signatures</w:t>
      </w:r>
      <w:proofErr w:type="gramEnd"/>
      <w:r w:rsidRPr="00F625BA">
        <w:rPr>
          <w:rFonts w:ascii="Cambria" w:hAnsi="Cambria" w:cs="Arial"/>
          <w:sz w:val="24"/>
          <w:szCs w:val="24"/>
        </w:rPr>
        <w:t xml:space="preserve"> on the terms &amp; conditions shall form a legal document for all intents &amp; purposes &amp; no separate agreement needs to be signed.</w:t>
      </w:r>
    </w:p>
    <w:p w:rsidR="00C34972" w:rsidRPr="00F625BA" w:rsidRDefault="00C34972" w:rsidP="00C34972">
      <w:pPr>
        <w:spacing w:line="240" w:lineRule="auto"/>
        <w:ind w:left="426" w:right="304"/>
        <w:rPr>
          <w:rFonts w:ascii="Cambria" w:hAnsi="Cambria" w:cs="Arial"/>
          <w:sz w:val="24"/>
          <w:szCs w:val="24"/>
        </w:rPr>
      </w:pPr>
      <w:r w:rsidRPr="00F625BA">
        <w:rPr>
          <w:rFonts w:ascii="Cambria" w:hAnsi="Cambria" w:cs="Arial"/>
          <w:bCs/>
          <w:sz w:val="24"/>
          <w:szCs w:val="24"/>
        </w:rPr>
        <w:t>47</w:t>
      </w:r>
      <w:proofErr w:type="gramStart"/>
      <w:r w:rsidRPr="00F625BA">
        <w:rPr>
          <w:rFonts w:ascii="Cambria" w:hAnsi="Cambria" w:cs="Arial"/>
          <w:bCs/>
          <w:sz w:val="24"/>
          <w:szCs w:val="24"/>
        </w:rPr>
        <w:t>.</w:t>
      </w:r>
      <w:r w:rsidRPr="00F625BA">
        <w:rPr>
          <w:rFonts w:ascii="Cambria" w:hAnsi="Cambria" w:cs="Arial"/>
          <w:sz w:val="24"/>
          <w:szCs w:val="24"/>
        </w:rPr>
        <w:t>Conditional</w:t>
      </w:r>
      <w:proofErr w:type="gramEnd"/>
      <w:r w:rsidRPr="00F625BA">
        <w:rPr>
          <w:rFonts w:ascii="Cambria" w:hAnsi="Cambria" w:cs="Arial"/>
          <w:sz w:val="24"/>
          <w:szCs w:val="24"/>
        </w:rPr>
        <w:t xml:space="preserve"> tender will be rejected.</w:t>
      </w:r>
    </w:p>
    <w:p w:rsidR="00C34972" w:rsidRPr="00F625BA" w:rsidRDefault="00C34972" w:rsidP="00C34972">
      <w:pPr>
        <w:spacing w:line="240" w:lineRule="auto"/>
        <w:ind w:left="426" w:right="304"/>
        <w:rPr>
          <w:rFonts w:ascii="Cambria" w:hAnsi="Cambria" w:cs="Arial"/>
          <w:sz w:val="24"/>
          <w:szCs w:val="24"/>
        </w:rPr>
      </w:pPr>
      <w:r w:rsidRPr="00F625BA">
        <w:rPr>
          <w:rFonts w:ascii="Cambria" w:hAnsi="Cambria" w:cs="Arial"/>
          <w:bCs/>
          <w:sz w:val="24"/>
          <w:szCs w:val="24"/>
        </w:rPr>
        <w:t>48</w:t>
      </w:r>
      <w:proofErr w:type="gramStart"/>
      <w:r w:rsidRPr="00F625BA">
        <w:rPr>
          <w:rFonts w:ascii="Cambria" w:hAnsi="Cambria" w:cs="Arial"/>
          <w:bCs/>
          <w:sz w:val="24"/>
          <w:szCs w:val="24"/>
        </w:rPr>
        <w:t>.</w:t>
      </w:r>
      <w:r w:rsidRPr="00F625BA">
        <w:rPr>
          <w:rFonts w:ascii="Cambria" w:hAnsi="Cambria" w:cs="Arial"/>
          <w:sz w:val="24"/>
          <w:szCs w:val="24"/>
        </w:rPr>
        <w:t>Corrigendum</w:t>
      </w:r>
      <w:proofErr w:type="gramEnd"/>
      <w:r w:rsidRPr="00F625BA">
        <w:rPr>
          <w:rFonts w:ascii="Cambria" w:hAnsi="Cambria" w:cs="Arial"/>
          <w:sz w:val="24"/>
          <w:szCs w:val="24"/>
        </w:rPr>
        <w:t>/Addendum/Corrections if any will be published on the website.</w:t>
      </w:r>
    </w:p>
    <w:p w:rsidR="00C34972" w:rsidRPr="00F625BA" w:rsidRDefault="00C34972" w:rsidP="00C34972">
      <w:pPr>
        <w:spacing w:line="240" w:lineRule="auto"/>
        <w:ind w:left="426" w:right="304"/>
        <w:rPr>
          <w:rFonts w:ascii="Cambria" w:hAnsi="Cambria" w:cs="Arial"/>
          <w:sz w:val="24"/>
          <w:szCs w:val="24"/>
        </w:rPr>
      </w:pPr>
      <w:r w:rsidRPr="00F625BA">
        <w:rPr>
          <w:rFonts w:ascii="Cambria" w:hAnsi="Cambria" w:cs="Arial"/>
          <w:bCs/>
          <w:sz w:val="24"/>
          <w:szCs w:val="24"/>
        </w:rPr>
        <w:t>49</w:t>
      </w:r>
      <w:proofErr w:type="gramStart"/>
      <w:r w:rsidRPr="00F625BA">
        <w:rPr>
          <w:rFonts w:ascii="Cambria" w:hAnsi="Cambria" w:cs="Arial"/>
          <w:bCs/>
          <w:sz w:val="24"/>
          <w:szCs w:val="24"/>
        </w:rPr>
        <w:t>.</w:t>
      </w:r>
      <w:r w:rsidRPr="00F625BA">
        <w:rPr>
          <w:rFonts w:ascii="Cambria" w:hAnsi="Cambria" w:cs="Arial"/>
          <w:sz w:val="24"/>
          <w:szCs w:val="24"/>
        </w:rPr>
        <w:t>The</w:t>
      </w:r>
      <w:proofErr w:type="gramEnd"/>
      <w:r w:rsidRPr="00F625BA">
        <w:rPr>
          <w:rFonts w:ascii="Cambria" w:hAnsi="Cambria" w:cs="Arial"/>
          <w:sz w:val="24"/>
          <w:szCs w:val="24"/>
        </w:rPr>
        <w:t xml:space="preserve"> department shall not be responsible if it is not possible to upload/submit the tender online due to any fault or malfunctioning of the internet/e-tender site.</w:t>
      </w:r>
    </w:p>
    <w:p w:rsidR="00C34972" w:rsidRPr="00F625BA" w:rsidRDefault="00C34972" w:rsidP="00C34972">
      <w:pPr>
        <w:spacing w:line="240" w:lineRule="auto"/>
        <w:ind w:left="426" w:right="304"/>
        <w:rPr>
          <w:rFonts w:ascii="Cambria" w:hAnsi="Cambria" w:cs="Arial"/>
          <w:sz w:val="24"/>
          <w:szCs w:val="24"/>
        </w:rPr>
      </w:pPr>
      <w:r w:rsidRPr="00F625BA">
        <w:rPr>
          <w:rFonts w:ascii="Cambria" w:hAnsi="Cambria" w:cs="Arial"/>
          <w:sz w:val="24"/>
          <w:szCs w:val="24"/>
        </w:rPr>
        <w:t>50</w:t>
      </w:r>
      <w:proofErr w:type="gramStart"/>
      <w:r w:rsidRPr="00F625BA">
        <w:rPr>
          <w:rFonts w:ascii="Cambria" w:hAnsi="Cambria" w:cs="Arial"/>
          <w:sz w:val="24"/>
          <w:szCs w:val="24"/>
        </w:rPr>
        <w:t>.If</w:t>
      </w:r>
      <w:proofErr w:type="gramEnd"/>
      <w:r w:rsidRPr="00F625BA">
        <w:rPr>
          <w:rFonts w:ascii="Cambria" w:hAnsi="Cambria" w:cs="Arial"/>
          <w:sz w:val="24"/>
          <w:szCs w:val="24"/>
        </w:rPr>
        <w:t xml:space="preserve"> the date of opening of tender happens to be holiday then the tender will be opened on the next working days without giving any separate notice.</w:t>
      </w:r>
    </w:p>
    <w:p w:rsidR="00C34972" w:rsidRPr="00F625BA" w:rsidRDefault="00C34972" w:rsidP="00C34972">
      <w:pPr>
        <w:spacing w:line="240" w:lineRule="auto"/>
        <w:ind w:left="426" w:right="304"/>
        <w:jc w:val="both"/>
        <w:rPr>
          <w:rFonts w:ascii="Cambria" w:hAnsi="Cambria" w:cs="Arial"/>
          <w:bCs/>
          <w:sz w:val="24"/>
          <w:szCs w:val="24"/>
        </w:rPr>
      </w:pPr>
      <w:r w:rsidRPr="00F625BA">
        <w:rPr>
          <w:rFonts w:ascii="Cambria" w:hAnsi="Cambria" w:cs="Arial"/>
          <w:bCs/>
          <w:sz w:val="24"/>
          <w:szCs w:val="24"/>
        </w:rPr>
        <w:t>51.</w:t>
      </w:r>
      <w:r w:rsidRPr="00F625BA">
        <w:rPr>
          <w:rFonts w:ascii="Cambria" w:hAnsi="Cambria" w:cs="Arial"/>
          <w:sz w:val="24"/>
          <w:szCs w:val="24"/>
        </w:rPr>
        <w:t xml:space="preserve">  </w:t>
      </w:r>
      <w:r w:rsidRPr="00F625BA">
        <w:rPr>
          <w:rFonts w:ascii="Cambria" w:hAnsi="Cambria" w:cs="Arial"/>
          <w:bCs/>
          <w:sz w:val="24"/>
          <w:szCs w:val="24"/>
        </w:rPr>
        <w:t xml:space="preserve">If the tenderer fails to or neglects to observe or perform any of his obligations under the contract causing any damage, losses, charges expenses or cost that may be suffered or incurred by </w:t>
      </w:r>
      <w:proofErr w:type="spellStart"/>
      <w:r w:rsidRPr="00F625BA">
        <w:rPr>
          <w:rFonts w:ascii="Cambria" w:hAnsi="Cambria" w:cs="Arial"/>
          <w:bCs/>
          <w:sz w:val="24"/>
          <w:szCs w:val="24"/>
        </w:rPr>
        <w:t>Markfed</w:t>
      </w:r>
      <w:proofErr w:type="spellEnd"/>
      <w:r w:rsidRPr="00F625BA">
        <w:rPr>
          <w:rFonts w:ascii="Cambria" w:hAnsi="Cambria" w:cs="Arial"/>
          <w:bCs/>
          <w:sz w:val="24"/>
          <w:szCs w:val="24"/>
        </w:rPr>
        <w:t xml:space="preserve"> during the contract, it shall be lawful for </w:t>
      </w:r>
      <w:proofErr w:type="spellStart"/>
      <w:r w:rsidRPr="00F625BA">
        <w:rPr>
          <w:rFonts w:ascii="Cambria" w:hAnsi="Cambria" w:cs="Arial"/>
          <w:bCs/>
          <w:sz w:val="24"/>
          <w:szCs w:val="24"/>
        </w:rPr>
        <w:t>Markfed</w:t>
      </w:r>
      <w:proofErr w:type="spellEnd"/>
      <w:r w:rsidRPr="00F625BA">
        <w:rPr>
          <w:rFonts w:ascii="Cambria" w:hAnsi="Cambria" w:cs="Arial"/>
          <w:bCs/>
          <w:sz w:val="24"/>
          <w:szCs w:val="24"/>
        </w:rPr>
        <w:t xml:space="preserve"> and at its absolute discretion to adjust either whole security deposit or any part thereof and recover the balance loss from the agency adjusting the security amount &amp; </w:t>
      </w:r>
      <w:r w:rsidRPr="00F625BA">
        <w:rPr>
          <w:rFonts w:ascii="Cambria" w:hAnsi="Cambria" w:cs="Arial"/>
          <w:bCs/>
          <w:sz w:val="24"/>
          <w:szCs w:val="24"/>
          <w:u w:val="single"/>
        </w:rPr>
        <w:t>the agency will be blacklisted for a period of 2 years.</w:t>
      </w:r>
      <w:r w:rsidRPr="00F625BA">
        <w:rPr>
          <w:rFonts w:ascii="Cambria" w:hAnsi="Cambria" w:cs="Arial"/>
          <w:bCs/>
          <w:sz w:val="24"/>
          <w:szCs w:val="24"/>
        </w:rPr>
        <w:t xml:space="preserve"> The decision of </w:t>
      </w:r>
      <w:proofErr w:type="spellStart"/>
      <w:r w:rsidRPr="00F625BA">
        <w:rPr>
          <w:rFonts w:ascii="Cambria" w:hAnsi="Cambria" w:cs="Arial"/>
          <w:bCs/>
          <w:sz w:val="24"/>
          <w:szCs w:val="24"/>
        </w:rPr>
        <w:t>Markfed</w:t>
      </w:r>
      <w:proofErr w:type="spellEnd"/>
      <w:r w:rsidRPr="00F625BA">
        <w:rPr>
          <w:rFonts w:ascii="Cambria" w:hAnsi="Cambria" w:cs="Arial"/>
          <w:bCs/>
          <w:sz w:val="24"/>
          <w:szCs w:val="24"/>
        </w:rPr>
        <w:t xml:space="preserve"> in this respect shall be final &amp; binding on the tenderers.</w:t>
      </w:r>
    </w:p>
    <w:p w:rsidR="00C34972" w:rsidRPr="00F625BA" w:rsidRDefault="00C34972" w:rsidP="00C34972">
      <w:pPr>
        <w:pStyle w:val="Heading3"/>
        <w:ind w:left="426" w:right="304"/>
        <w:rPr>
          <w:rFonts w:ascii="Cambria" w:hAnsi="Cambria"/>
          <w:b w:val="0"/>
          <w:spacing w:val="-2"/>
          <w:sz w:val="24"/>
          <w:szCs w:val="24"/>
        </w:rPr>
      </w:pPr>
      <w:r w:rsidRPr="00F625BA">
        <w:rPr>
          <w:rFonts w:ascii="Cambria" w:hAnsi="Cambria"/>
          <w:b w:val="0"/>
          <w:sz w:val="24"/>
          <w:szCs w:val="24"/>
        </w:rPr>
        <w:t>FORCE</w:t>
      </w:r>
      <w:r w:rsidRPr="00F625BA">
        <w:rPr>
          <w:rFonts w:ascii="Cambria" w:hAnsi="Cambria"/>
          <w:b w:val="0"/>
          <w:spacing w:val="-7"/>
          <w:sz w:val="24"/>
          <w:szCs w:val="24"/>
        </w:rPr>
        <w:t xml:space="preserve"> </w:t>
      </w:r>
      <w:r w:rsidRPr="00F625BA">
        <w:rPr>
          <w:rFonts w:ascii="Cambria" w:hAnsi="Cambria"/>
          <w:b w:val="0"/>
          <w:sz w:val="24"/>
          <w:szCs w:val="24"/>
        </w:rPr>
        <w:t>MAJURE</w:t>
      </w:r>
      <w:r w:rsidRPr="00F625BA">
        <w:rPr>
          <w:rFonts w:ascii="Cambria" w:hAnsi="Cambria"/>
          <w:b w:val="0"/>
          <w:spacing w:val="-6"/>
          <w:sz w:val="24"/>
          <w:szCs w:val="24"/>
        </w:rPr>
        <w:t xml:space="preserve"> </w:t>
      </w:r>
      <w:r w:rsidRPr="00F625BA">
        <w:rPr>
          <w:rFonts w:ascii="Cambria" w:hAnsi="Cambria"/>
          <w:b w:val="0"/>
          <w:spacing w:val="-2"/>
          <w:sz w:val="24"/>
          <w:szCs w:val="24"/>
        </w:rPr>
        <w:t>CLAUSE:</w:t>
      </w:r>
    </w:p>
    <w:p w:rsidR="00C34972" w:rsidRPr="00F625BA" w:rsidRDefault="00C34972" w:rsidP="00C34972">
      <w:pPr>
        <w:pStyle w:val="Heading3"/>
        <w:ind w:left="426" w:right="304"/>
        <w:rPr>
          <w:rFonts w:ascii="Cambria" w:hAnsi="Cambria"/>
          <w:b w:val="0"/>
          <w:sz w:val="24"/>
          <w:szCs w:val="24"/>
        </w:rPr>
      </w:pPr>
    </w:p>
    <w:p w:rsidR="00C34972" w:rsidRPr="00F625BA" w:rsidRDefault="00C34972" w:rsidP="00C34972">
      <w:pPr>
        <w:pStyle w:val="Heading3"/>
        <w:ind w:left="426" w:right="304"/>
        <w:jc w:val="both"/>
        <w:rPr>
          <w:rFonts w:ascii="Cambria" w:hAnsi="Cambria"/>
          <w:b w:val="0"/>
          <w:bCs w:val="0"/>
          <w:sz w:val="24"/>
          <w:szCs w:val="24"/>
        </w:rPr>
      </w:pPr>
      <w:r w:rsidRPr="00F625BA">
        <w:rPr>
          <w:rFonts w:ascii="Cambria" w:hAnsi="Cambria"/>
          <w:b w:val="0"/>
          <w:bCs w:val="0"/>
          <w:sz w:val="24"/>
          <w:szCs w:val="24"/>
        </w:rPr>
        <w:t>52.</w:t>
      </w:r>
      <w:r w:rsidRPr="00F625BA">
        <w:rPr>
          <w:rFonts w:ascii="Cambria" w:hAnsi="Cambria"/>
          <w:b w:val="0"/>
          <w:sz w:val="24"/>
          <w:szCs w:val="24"/>
        </w:rPr>
        <w:tab/>
      </w:r>
      <w:r w:rsidRPr="00F625BA">
        <w:rPr>
          <w:rFonts w:ascii="Cambria" w:hAnsi="Cambria"/>
          <w:b w:val="0"/>
          <w:bCs w:val="0"/>
          <w:sz w:val="24"/>
          <w:szCs w:val="24"/>
        </w:rPr>
        <w:t xml:space="preserve">On failure or omission to carry out or to conserve any of the stipulations of this agreement shall not give rise to any claim against the </w:t>
      </w:r>
      <w:proofErr w:type="spellStart"/>
      <w:r w:rsidRPr="00F625BA">
        <w:rPr>
          <w:rFonts w:ascii="Cambria" w:hAnsi="Cambria"/>
          <w:b w:val="0"/>
          <w:bCs w:val="0"/>
          <w:sz w:val="24"/>
          <w:szCs w:val="24"/>
        </w:rPr>
        <w:t>Markfed</w:t>
      </w:r>
      <w:proofErr w:type="spellEnd"/>
      <w:r w:rsidRPr="00F625BA">
        <w:rPr>
          <w:rFonts w:ascii="Cambria" w:hAnsi="Cambria"/>
          <w:b w:val="0"/>
          <w:bCs w:val="0"/>
          <w:sz w:val="24"/>
          <w:szCs w:val="24"/>
        </w:rPr>
        <w:t xml:space="preserve"> and </w:t>
      </w:r>
      <w:proofErr w:type="spellStart"/>
      <w:r w:rsidRPr="00F625BA">
        <w:rPr>
          <w:rFonts w:ascii="Cambria" w:hAnsi="Cambria"/>
          <w:b w:val="0"/>
          <w:bCs w:val="0"/>
          <w:sz w:val="24"/>
          <w:szCs w:val="24"/>
        </w:rPr>
        <w:t>can not</w:t>
      </w:r>
      <w:proofErr w:type="spellEnd"/>
      <w:r w:rsidRPr="00F625BA">
        <w:rPr>
          <w:rFonts w:ascii="Cambria" w:hAnsi="Cambria"/>
          <w:b w:val="0"/>
          <w:bCs w:val="0"/>
          <w:sz w:val="24"/>
          <w:szCs w:val="24"/>
        </w:rPr>
        <w:t xml:space="preserve"> be deemed as breach of the agreement. If the same shall arise from any of the causes namely political or administrative acts of any recognized or </w:t>
      </w:r>
      <w:proofErr w:type="spellStart"/>
      <w:r w:rsidRPr="00F625BA">
        <w:rPr>
          <w:rFonts w:ascii="Cambria" w:hAnsi="Cambria"/>
          <w:b w:val="0"/>
          <w:bCs w:val="0"/>
          <w:sz w:val="24"/>
          <w:szCs w:val="24"/>
        </w:rPr>
        <w:t>defacto</w:t>
      </w:r>
      <w:proofErr w:type="spellEnd"/>
      <w:r w:rsidRPr="00F625BA">
        <w:rPr>
          <w:rFonts w:ascii="Cambria" w:hAnsi="Cambria"/>
          <w:b w:val="0"/>
          <w:bCs w:val="0"/>
          <w:sz w:val="24"/>
          <w:szCs w:val="24"/>
        </w:rPr>
        <w:t xml:space="preserve"> Governments, epidemic, fires, accidents caused by inundation of works, eruption and earthquakes, landslide, strike, lockups, go slow tactics, electricity break down of power shedding affecting the plant or office or the </w:t>
      </w:r>
      <w:proofErr w:type="spellStart"/>
      <w:r w:rsidRPr="00F625BA">
        <w:rPr>
          <w:rFonts w:ascii="Cambria" w:hAnsi="Cambria"/>
          <w:b w:val="0"/>
          <w:bCs w:val="0"/>
          <w:sz w:val="24"/>
          <w:szCs w:val="24"/>
        </w:rPr>
        <w:t>Markfed</w:t>
      </w:r>
      <w:proofErr w:type="spellEnd"/>
      <w:r w:rsidRPr="00F625BA">
        <w:rPr>
          <w:rFonts w:ascii="Cambria" w:hAnsi="Cambria"/>
          <w:b w:val="0"/>
          <w:bCs w:val="0"/>
          <w:sz w:val="24"/>
          <w:szCs w:val="24"/>
        </w:rPr>
        <w:t xml:space="preserve"> restrains restrictions of Governments to such extent as to tender performance of the </w:t>
      </w:r>
      <w:r w:rsidRPr="00F625BA">
        <w:rPr>
          <w:rFonts w:ascii="Cambria" w:hAnsi="Cambria"/>
          <w:b w:val="0"/>
          <w:bCs w:val="0"/>
          <w:sz w:val="24"/>
          <w:szCs w:val="24"/>
        </w:rPr>
        <w:lastRenderedPageBreak/>
        <w:t>agreement impossible.</w:t>
      </w:r>
    </w:p>
    <w:p w:rsidR="00C34972" w:rsidRPr="00F625BA" w:rsidRDefault="00C34972" w:rsidP="00C34972">
      <w:pPr>
        <w:pStyle w:val="Heading3"/>
        <w:ind w:left="426" w:right="304"/>
        <w:rPr>
          <w:rFonts w:ascii="Cambria" w:hAnsi="Cambria"/>
          <w:b w:val="0"/>
          <w:bCs w:val="0"/>
          <w:sz w:val="24"/>
          <w:szCs w:val="24"/>
        </w:rPr>
      </w:pPr>
    </w:p>
    <w:p w:rsidR="00C34972" w:rsidRPr="00F625BA" w:rsidRDefault="00C34972" w:rsidP="00C34972">
      <w:pPr>
        <w:pStyle w:val="Heading3"/>
        <w:ind w:left="426" w:right="304"/>
        <w:jc w:val="both"/>
        <w:rPr>
          <w:rFonts w:ascii="Cambria" w:hAnsi="Cambria"/>
          <w:b w:val="0"/>
          <w:bCs w:val="0"/>
          <w:sz w:val="24"/>
          <w:szCs w:val="24"/>
        </w:rPr>
      </w:pPr>
      <w:r w:rsidRPr="00F625BA">
        <w:rPr>
          <w:rFonts w:ascii="Cambria" w:hAnsi="Cambria"/>
          <w:b w:val="0"/>
          <w:bCs w:val="0"/>
          <w:sz w:val="24"/>
          <w:szCs w:val="24"/>
        </w:rPr>
        <w:t>53.</w:t>
      </w:r>
      <w:r w:rsidRPr="00F625BA">
        <w:rPr>
          <w:rFonts w:ascii="Cambria" w:hAnsi="Cambria"/>
          <w:b w:val="0"/>
          <w:bCs w:val="0"/>
          <w:sz w:val="24"/>
          <w:szCs w:val="24"/>
        </w:rPr>
        <w:tab/>
        <w:t xml:space="preserve">In case of any dispute and differences arising out of or in any manner whatsoever, the appellant can appeal to plant committee headed by the functional head of the plant. The plant committee has to give its decision with-in 15days of the appeal. If not satisfied, the appellant can move to worthy MD, </w:t>
      </w:r>
      <w:proofErr w:type="spellStart"/>
      <w:r w:rsidRPr="00F625BA">
        <w:rPr>
          <w:rFonts w:ascii="Cambria" w:hAnsi="Cambria"/>
          <w:b w:val="0"/>
          <w:bCs w:val="0"/>
          <w:sz w:val="24"/>
          <w:szCs w:val="24"/>
        </w:rPr>
        <w:t>Markfed</w:t>
      </w:r>
      <w:proofErr w:type="spellEnd"/>
      <w:r w:rsidRPr="00F625BA">
        <w:rPr>
          <w:rFonts w:ascii="Cambria" w:hAnsi="Cambria"/>
          <w:b w:val="0"/>
          <w:bCs w:val="0"/>
          <w:sz w:val="24"/>
          <w:szCs w:val="24"/>
        </w:rPr>
        <w:t xml:space="preserve"> &amp; the decision of worthy MD, </w:t>
      </w:r>
      <w:proofErr w:type="spellStart"/>
      <w:r w:rsidRPr="00F625BA">
        <w:rPr>
          <w:rFonts w:ascii="Cambria" w:hAnsi="Cambria"/>
          <w:b w:val="0"/>
          <w:bCs w:val="0"/>
          <w:sz w:val="24"/>
          <w:szCs w:val="24"/>
        </w:rPr>
        <w:t>Markfed</w:t>
      </w:r>
      <w:proofErr w:type="spellEnd"/>
      <w:r w:rsidRPr="00F625BA">
        <w:rPr>
          <w:rFonts w:ascii="Cambria" w:hAnsi="Cambria"/>
          <w:b w:val="0"/>
          <w:bCs w:val="0"/>
          <w:sz w:val="24"/>
          <w:szCs w:val="24"/>
        </w:rPr>
        <w:t xml:space="preserve"> shall be binding to both the parties.</w:t>
      </w:r>
    </w:p>
    <w:p w:rsidR="00C34972" w:rsidRPr="00F625BA" w:rsidRDefault="00C34972" w:rsidP="00C34972">
      <w:pPr>
        <w:pStyle w:val="Heading3"/>
        <w:ind w:left="426" w:right="304"/>
        <w:jc w:val="both"/>
        <w:rPr>
          <w:rFonts w:ascii="Cambria" w:hAnsi="Cambria"/>
          <w:b w:val="0"/>
          <w:bCs w:val="0"/>
          <w:sz w:val="24"/>
          <w:szCs w:val="24"/>
        </w:rPr>
      </w:pPr>
    </w:p>
    <w:p w:rsidR="00C34972" w:rsidRPr="00F625BA" w:rsidRDefault="00C34972" w:rsidP="00C34972">
      <w:pPr>
        <w:pStyle w:val="Heading3"/>
        <w:ind w:left="426" w:right="304"/>
        <w:jc w:val="both"/>
        <w:rPr>
          <w:rFonts w:ascii="Cambria" w:hAnsi="Cambria"/>
          <w:b w:val="0"/>
          <w:sz w:val="24"/>
          <w:szCs w:val="24"/>
        </w:rPr>
      </w:pPr>
      <w:r w:rsidRPr="00F625BA">
        <w:rPr>
          <w:rFonts w:ascii="Cambria" w:hAnsi="Cambria"/>
          <w:b w:val="0"/>
          <w:bCs w:val="0"/>
          <w:sz w:val="24"/>
          <w:szCs w:val="24"/>
        </w:rPr>
        <w:tab/>
      </w:r>
      <w:r w:rsidRPr="00F625BA">
        <w:rPr>
          <w:rFonts w:ascii="Cambria" w:hAnsi="Cambria"/>
          <w:b w:val="0"/>
          <w:sz w:val="24"/>
          <w:szCs w:val="24"/>
        </w:rPr>
        <w:t>ARBITRATION:</w:t>
      </w: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bCs/>
          <w:sz w:val="24"/>
          <w:szCs w:val="24"/>
        </w:rPr>
        <w:t>54.</w:t>
      </w:r>
      <w:r w:rsidRPr="00F625BA">
        <w:rPr>
          <w:rFonts w:ascii="Cambria" w:hAnsi="Cambria" w:cs="Arial"/>
          <w:sz w:val="24"/>
          <w:szCs w:val="24"/>
        </w:rPr>
        <w:tab/>
        <w:t xml:space="preserve">In case of any dispute </w:t>
      </w:r>
      <w:r w:rsidRPr="00F625BA">
        <w:rPr>
          <w:rFonts w:ascii="Cambria" w:hAnsi="Cambria"/>
          <w:sz w:val="24"/>
          <w:szCs w:val="24"/>
        </w:rPr>
        <w:t>and differences arising out of</w:t>
      </w:r>
      <w:r w:rsidRPr="00F625BA">
        <w:rPr>
          <w:rFonts w:ascii="Cambria" w:hAnsi="Cambria" w:cs="Arial"/>
          <w:sz w:val="24"/>
          <w:szCs w:val="24"/>
        </w:rPr>
        <w:t xml:space="preserve"> or in any manner touching or concerning the agreement whatsoever, shall be referred to the sole arbitration of an arbitrator to be appointed by the SPA/</w:t>
      </w:r>
      <w:proofErr w:type="spellStart"/>
      <w:r w:rsidRPr="00F625BA">
        <w:rPr>
          <w:rFonts w:ascii="Cambria" w:hAnsi="Cambria" w:cs="Arial"/>
          <w:sz w:val="24"/>
          <w:szCs w:val="24"/>
        </w:rPr>
        <w:t>Markfed</w:t>
      </w:r>
      <w:proofErr w:type="spellEnd"/>
      <w:r w:rsidRPr="00F625BA">
        <w:rPr>
          <w:rFonts w:ascii="Cambria" w:hAnsi="Cambria" w:cs="Arial"/>
          <w:sz w:val="24"/>
          <w:szCs w:val="24"/>
        </w:rPr>
        <w:t xml:space="preserve"> from the panel of the independent Arbitrators. The second party will have no objection to the appointment of the arbitrator from the panel of the independent Arbitrator maintained by SPA/</w:t>
      </w:r>
      <w:proofErr w:type="spellStart"/>
      <w:r w:rsidRPr="00F625BA">
        <w:rPr>
          <w:rFonts w:ascii="Cambria" w:hAnsi="Cambria" w:cs="Arial"/>
          <w:sz w:val="24"/>
          <w:szCs w:val="24"/>
        </w:rPr>
        <w:t>Markfed</w:t>
      </w:r>
      <w:proofErr w:type="spellEnd"/>
      <w:r w:rsidRPr="00F625BA">
        <w:rPr>
          <w:rFonts w:ascii="Cambria" w:hAnsi="Cambria" w:cs="Arial"/>
          <w:sz w:val="24"/>
          <w:szCs w:val="24"/>
        </w:rPr>
        <w:t>, which is in consonance with the 7</w:t>
      </w:r>
      <w:r w:rsidRPr="00F625BA">
        <w:rPr>
          <w:rFonts w:ascii="Cambria" w:hAnsi="Cambria" w:cs="Arial"/>
          <w:sz w:val="24"/>
          <w:szCs w:val="24"/>
          <w:vertAlign w:val="superscript"/>
        </w:rPr>
        <w:t>Th</w:t>
      </w:r>
      <w:r w:rsidRPr="00F625BA">
        <w:rPr>
          <w:rFonts w:ascii="Cambria" w:hAnsi="Cambria" w:cs="Arial"/>
          <w:sz w:val="24"/>
          <w:szCs w:val="24"/>
        </w:rPr>
        <w:t xml:space="preserve"> schedule of the Arbitrators &amp; conciliation Act, 1996. The award of the arbitrator shall be final and binding on the parties of the contract. In the event of death of an Arbitrator or his being transferred or vacating his office or being unable to act for any reasons, the SPA/</w:t>
      </w:r>
      <w:proofErr w:type="spellStart"/>
      <w:r w:rsidRPr="00F625BA">
        <w:rPr>
          <w:rFonts w:ascii="Cambria" w:hAnsi="Cambria" w:cs="Arial"/>
          <w:sz w:val="24"/>
          <w:szCs w:val="24"/>
        </w:rPr>
        <w:t>Markfed</w:t>
      </w:r>
      <w:proofErr w:type="spellEnd"/>
      <w:r w:rsidRPr="00F625BA">
        <w:rPr>
          <w:rFonts w:ascii="Cambria" w:hAnsi="Cambria" w:cs="Arial"/>
          <w:sz w:val="24"/>
          <w:szCs w:val="24"/>
        </w:rPr>
        <w:t xml:space="preserve"> concerned at the time of such transfer, vacation of office, death or inability, shall appoint another person to act as Arbitrator.</w:t>
      </w: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sz w:val="24"/>
          <w:szCs w:val="24"/>
        </w:rPr>
        <w:tab/>
        <w:t xml:space="preserve">Subject as aforesaid, the arbitration &amp; conciliation Act, 1996(as amended in 2015) or any statutory re-enactment or modifications thereof shall apply to the arbitration provided under this clause. The fee of the Arbitrator so appointed shall be governed by the terms and conditions of the </w:t>
      </w:r>
      <w:proofErr w:type="spellStart"/>
      <w:r w:rsidRPr="00F625BA">
        <w:rPr>
          <w:rFonts w:ascii="Cambria" w:hAnsi="Cambria" w:cs="Arial"/>
          <w:sz w:val="24"/>
          <w:szCs w:val="24"/>
        </w:rPr>
        <w:t>Markfed</w:t>
      </w:r>
      <w:proofErr w:type="spellEnd"/>
      <w:r w:rsidRPr="00F625BA">
        <w:rPr>
          <w:rFonts w:ascii="Cambria" w:hAnsi="Cambria" w:cs="Arial"/>
          <w:sz w:val="24"/>
          <w:szCs w:val="24"/>
        </w:rPr>
        <w:t>.</w:t>
      </w: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sz w:val="24"/>
          <w:szCs w:val="24"/>
        </w:rPr>
        <w:tab/>
        <w:t>In case of any change in tender documents, the corrigendum/addendum will be uploaded only at www.markfedpunjab.com and eproc.punjab.gov.in. All the proceedings under the agreement or otherwise shall be within the jurisdiction of Chandigarh Court only.</w:t>
      </w:r>
    </w:p>
    <w:p w:rsidR="00C34972" w:rsidRPr="00F625BA" w:rsidRDefault="00C34972" w:rsidP="00C34972">
      <w:pPr>
        <w:spacing w:line="240" w:lineRule="auto"/>
        <w:ind w:left="426" w:right="304"/>
        <w:jc w:val="both"/>
        <w:rPr>
          <w:rFonts w:ascii="Cambria" w:hAnsi="Cambria" w:cs="Arial"/>
          <w:sz w:val="24"/>
          <w:szCs w:val="24"/>
        </w:rPr>
      </w:pP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t>(Certificate)</w:t>
      </w:r>
    </w:p>
    <w:p w:rsidR="00C34972" w:rsidRPr="00F625BA" w:rsidRDefault="00C34972" w:rsidP="00C34972">
      <w:pPr>
        <w:spacing w:line="240" w:lineRule="auto"/>
        <w:ind w:left="426" w:right="304"/>
        <w:jc w:val="both"/>
        <w:rPr>
          <w:rFonts w:ascii="Cambria" w:hAnsi="Cambria" w:cs="Arial"/>
          <w:sz w:val="24"/>
          <w:szCs w:val="24"/>
        </w:rPr>
      </w:pPr>
      <w:r w:rsidRPr="00F625BA">
        <w:rPr>
          <w:rFonts w:ascii="Cambria" w:hAnsi="Cambria" w:cs="Arial"/>
          <w:sz w:val="24"/>
          <w:szCs w:val="24"/>
        </w:rPr>
        <w:tab/>
        <w:t>Certify that I/we…………………… have carefully gone through the above terms &amp; conditions and retained a copy of the same. I/We shall strictly abide by the above terms &amp; conditions.</w:t>
      </w:r>
    </w:p>
    <w:p w:rsidR="00C34972" w:rsidRPr="00F625BA" w:rsidRDefault="00C34972" w:rsidP="00C34972">
      <w:pPr>
        <w:tabs>
          <w:tab w:val="left" w:pos="993"/>
        </w:tabs>
        <w:spacing w:line="240" w:lineRule="auto"/>
        <w:ind w:left="426" w:right="304"/>
        <w:jc w:val="both"/>
        <w:rPr>
          <w:rFonts w:ascii="Cambria" w:hAnsi="Cambria" w:cs="Arial"/>
          <w:sz w:val="24"/>
          <w:szCs w:val="24"/>
        </w:rPr>
      </w:pP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t>Signature of the tenderer</w:t>
      </w:r>
    </w:p>
    <w:p w:rsidR="00C34972" w:rsidRPr="00F625BA" w:rsidRDefault="00C34972" w:rsidP="00C34972">
      <w:pPr>
        <w:spacing w:after="0" w:line="240" w:lineRule="auto"/>
        <w:ind w:left="426" w:right="304"/>
        <w:jc w:val="both"/>
        <w:rPr>
          <w:rFonts w:ascii="Cambria" w:hAnsi="Cambria" w:cs="Arial"/>
          <w:sz w:val="24"/>
          <w:szCs w:val="24"/>
        </w:rPr>
      </w:pP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r w:rsidRPr="00F625BA">
        <w:rPr>
          <w:rFonts w:ascii="Cambria" w:hAnsi="Cambria" w:cs="Arial"/>
          <w:sz w:val="24"/>
          <w:szCs w:val="24"/>
        </w:rPr>
        <w:tab/>
      </w:r>
      <w:proofErr w:type="gramStart"/>
      <w:r w:rsidRPr="00F625BA">
        <w:rPr>
          <w:rFonts w:ascii="Cambria" w:hAnsi="Cambria" w:cs="Arial"/>
          <w:sz w:val="24"/>
          <w:szCs w:val="24"/>
        </w:rPr>
        <w:t>along</w:t>
      </w:r>
      <w:proofErr w:type="gramEnd"/>
      <w:r w:rsidRPr="00F625BA">
        <w:rPr>
          <w:rFonts w:ascii="Cambria" w:hAnsi="Cambria" w:cs="Arial"/>
          <w:sz w:val="24"/>
          <w:szCs w:val="24"/>
        </w:rPr>
        <w:t xml:space="preserve"> with stamp of the firm/company</w:t>
      </w:r>
    </w:p>
    <w:p w:rsidR="00C34972" w:rsidRPr="00F625BA" w:rsidRDefault="00C34972" w:rsidP="00C34972">
      <w:pPr>
        <w:ind w:left="426" w:right="304"/>
        <w:jc w:val="both"/>
        <w:rPr>
          <w:rFonts w:ascii="Cambria" w:hAnsi="Cambria" w:cs="Arial"/>
          <w:sz w:val="24"/>
          <w:szCs w:val="24"/>
        </w:rPr>
      </w:pPr>
    </w:p>
    <w:p w:rsidR="005874FA" w:rsidRPr="00F625BA" w:rsidRDefault="005874FA"/>
    <w:sectPr w:rsidR="005874FA" w:rsidRPr="00F625BA" w:rsidSect="008152DA">
      <w:pgSz w:w="12240" w:h="15840" w:code="1"/>
      <w:pgMar w:top="1440" w:right="284" w:bottom="1134" w:left="17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21680"/>
    <w:multiLevelType w:val="hybridMultilevel"/>
    <w:tmpl w:val="A190BA52"/>
    <w:lvl w:ilvl="0" w:tplc="5518E298">
      <w:start w:val="1"/>
      <w:numFmt w:val="upperRoman"/>
      <w:lvlText w:val="%1."/>
      <w:lvlJc w:val="left"/>
      <w:pPr>
        <w:ind w:left="1080" w:hanging="668"/>
        <w:jc w:val="right"/>
      </w:pPr>
      <w:rPr>
        <w:rFonts w:hint="default"/>
        <w:spacing w:val="-2"/>
        <w:w w:val="100"/>
        <w:lang w:val="en-US" w:eastAsia="en-US" w:bidi="ar-SA"/>
      </w:rPr>
    </w:lvl>
    <w:lvl w:ilvl="1" w:tplc="90D48F12">
      <w:numFmt w:val="bullet"/>
      <w:lvlText w:val="•"/>
      <w:lvlJc w:val="left"/>
      <w:pPr>
        <w:ind w:left="1980" w:hanging="668"/>
      </w:pPr>
      <w:rPr>
        <w:rFonts w:hint="default"/>
        <w:lang w:val="en-US" w:eastAsia="en-US" w:bidi="ar-SA"/>
      </w:rPr>
    </w:lvl>
    <w:lvl w:ilvl="2" w:tplc="52DA0930">
      <w:numFmt w:val="bullet"/>
      <w:lvlText w:val="•"/>
      <w:lvlJc w:val="left"/>
      <w:pPr>
        <w:ind w:left="2880" w:hanging="668"/>
      </w:pPr>
      <w:rPr>
        <w:rFonts w:hint="default"/>
        <w:lang w:val="en-US" w:eastAsia="en-US" w:bidi="ar-SA"/>
      </w:rPr>
    </w:lvl>
    <w:lvl w:ilvl="3" w:tplc="B90ED63C">
      <w:numFmt w:val="bullet"/>
      <w:lvlText w:val="•"/>
      <w:lvlJc w:val="left"/>
      <w:pPr>
        <w:ind w:left="3780" w:hanging="668"/>
      </w:pPr>
      <w:rPr>
        <w:rFonts w:hint="default"/>
        <w:lang w:val="en-US" w:eastAsia="en-US" w:bidi="ar-SA"/>
      </w:rPr>
    </w:lvl>
    <w:lvl w:ilvl="4" w:tplc="461AC820">
      <w:numFmt w:val="bullet"/>
      <w:lvlText w:val="•"/>
      <w:lvlJc w:val="left"/>
      <w:pPr>
        <w:ind w:left="4680" w:hanging="668"/>
      </w:pPr>
      <w:rPr>
        <w:rFonts w:hint="default"/>
        <w:lang w:val="en-US" w:eastAsia="en-US" w:bidi="ar-SA"/>
      </w:rPr>
    </w:lvl>
    <w:lvl w:ilvl="5" w:tplc="20E09DF2">
      <w:numFmt w:val="bullet"/>
      <w:lvlText w:val="•"/>
      <w:lvlJc w:val="left"/>
      <w:pPr>
        <w:ind w:left="5580" w:hanging="668"/>
      </w:pPr>
      <w:rPr>
        <w:rFonts w:hint="default"/>
        <w:lang w:val="en-US" w:eastAsia="en-US" w:bidi="ar-SA"/>
      </w:rPr>
    </w:lvl>
    <w:lvl w:ilvl="6" w:tplc="C4D48E78">
      <w:numFmt w:val="bullet"/>
      <w:lvlText w:val="•"/>
      <w:lvlJc w:val="left"/>
      <w:pPr>
        <w:ind w:left="6480" w:hanging="668"/>
      </w:pPr>
      <w:rPr>
        <w:rFonts w:hint="default"/>
        <w:lang w:val="en-US" w:eastAsia="en-US" w:bidi="ar-SA"/>
      </w:rPr>
    </w:lvl>
    <w:lvl w:ilvl="7" w:tplc="18E2F39A">
      <w:numFmt w:val="bullet"/>
      <w:lvlText w:val="•"/>
      <w:lvlJc w:val="left"/>
      <w:pPr>
        <w:ind w:left="7380" w:hanging="668"/>
      </w:pPr>
      <w:rPr>
        <w:rFonts w:hint="default"/>
        <w:lang w:val="en-US" w:eastAsia="en-US" w:bidi="ar-SA"/>
      </w:rPr>
    </w:lvl>
    <w:lvl w:ilvl="8" w:tplc="F566EC64">
      <w:numFmt w:val="bullet"/>
      <w:lvlText w:val="•"/>
      <w:lvlJc w:val="left"/>
      <w:pPr>
        <w:ind w:left="8280" w:hanging="668"/>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972"/>
    <w:rsid w:val="001809B6"/>
    <w:rsid w:val="00244BCA"/>
    <w:rsid w:val="005874FA"/>
    <w:rsid w:val="0070734D"/>
    <w:rsid w:val="008152DA"/>
    <w:rsid w:val="008B16D4"/>
    <w:rsid w:val="008D1E00"/>
    <w:rsid w:val="00B17CA6"/>
    <w:rsid w:val="00C34972"/>
    <w:rsid w:val="00F6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972"/>
    <w:rPr>
      <w:rFonts w:ascii="Calibri" w:eastAsia="Calibri" w:hAnsi="Calibri" w:cs="Times New Roman"/>
    </w:rPr>
  </w:style>
  <w:style w:type="paragraph" w:styleId="Heading3">
    <w:name w:val="heading 3"/>
    <w:basedOn w:val="Normal"/>
    <w:link w:val="Heading3Char"/>
    <w:uiPriority w:val="1"/>
    <w:qFormat/>
    <w:rsid w:val="00C34972"/>
    <w:pPr>
      <w:widowControl w:val="0"/>
      <w:autoSpaceDE w:val="0"/>
      <w:autoSpaceDN w:val="0"/>
      <w:spacing w:after="0" w:line="240" w:lineRule="auto"/>
      <w:ind w:left="360"/>
      <w:outlineLvl w:val="2"/>
    </w:pPr>
    <w:rPr>
      <w:rFonts w:ascii="Arial" w:eastAsia="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C34972"/>
    <w:rPr>
      <w:rFonts w:ascii="Arial" w:eastAsia="Arial" w:hAnsi="Arial" w:cs="Arial"/>
      <w:b/>
      <w:bCs/>
      <w:sz w:val="28"/>
      <w:szCs w:val="28"/>
    </w:rPr>
  </w:style>
  <w:style w:type="character" w:styleId="Hyperlink">
    <w:name w:val="Hyperlink"/>
    <w:uiPriority w:val="99"/>
    <w:rsid w:val="00C34972"/>
    <w:rPr>
      <w:color w:val="0000FF"/>
      <w:u w:val="single"/>
    </w:rPr>
  </w:style>
  <w:style w:type="paragraph" w:customStyle="1" w:styleId="Default">
    <w:name w:val="Default"/>
    <w:rsid w:val="00C34972"/>
    <w:pPr>
      <w:autoSpaceDE w:val="0"/>
      <w:autoSpaceDN w:val="0"/>
      <w:adjustRightInd w:val="0"/>
      <w:spacing w:after="0" w:line="240" w:lineRule="auto"/>
    </w:pPr>
    <w:rPr>
      <w:rFonts w:ascii="Cambria" w:eastAsia="Calibri" w:hAnsi="Cambria" w:cs="Cambria"/>
      <w:color w:val="000000"/>
      <w:sz w:val="24"/>
      <w:szCs w:val="24"/>
    </w:rPr>
  </w:style>
  <w:style w:type="paragraph" w:styleId="ListParagraph">
    <w:name w:val="List Paragraph"/>
    <w:basedOn w:val="Normal"/>
    <w:uiPriority w:val="1"/>
    <w:qFormat/>
    <w:rsid w:val="00C34972"/>
    <w:pPr>
      <w:ind w:left="720"/>
      <w:contextualSpacing/>
    </w:pPr>
  </w:style>
  <w:style w:type="paragraph" w:styleId="BodyText">
    <w:name w:val="Body Text"/>
    <w:basedOn w:val="Normal"/>
    <w:link w:val="BodyTextChar"/>
    <w:uiPriority w:val="1"/>
    <w:qFormat/>
    <w:rsid w:val="00C34972"/>
    <w:pPr>
      <w:widowControl w:val="0"/>
      <w:autoSpaceDE w:val="0"/>
      <w:autoSpaceDN w:val="0"/>
      <w:spacing w:after="0" w:line="240" w:lineRule="auto"/>
    </w:pPr>
    <w:rPr>
      <w:rFonts w:ascii="Cambria" w:eastAsia="Cambria" w:hAnsi="Cambria" w:cs="Cambria"/>
      <w:sz w:val="21"/>
      <w:szCs w:val="21"/>
    </w:rPr>
  </w:style>
  <w:style w:type="character" w:customStyle="1" w:styleId="BodyTextChar">
    <w:name w:val="Body Text Char"/>
    <w:basedOn w:val="DefaultParagraphFont"/>
    <w:link w:val="BodyText"/>
    <w:uiPriority w:val="1"/>
    <w:rsid w:val="00C34972"/>
    <w:rPr>
      <w:rFonts w:ascii="Cambria" w:eastAsia="Cambria" w:hAnsi="Cambria" w:cs="Cambria"/>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972"/>
    <w:rPr>
      <w:rFonts w:ascii="Calibri" w:eastAsia="Calibri" w:hAnsi="Calibri" w:cs="Times New Roman"/>
    </w:rPr>
  </w:style>
  <w:style w:type="paragraph" w:styleId="Heading3">
    <w:name w:val="heading 3"/>
    <w:basedOn w:val="Normal"/>
    <w:link w:val="Heading3Char"/>
    <w:uiPriority w:val="1"/>
    <w:qFormat/>
    <w:rsid w:val="00C34972"/>
    <w:pPr>
      <w:widowControl w:val="0"/>
      <w:autoSpaceDE w:val="0"/>
      <w:autoSpaceDN w:val="0"/>
      <w:spacing w:after="0" w:line="240" w:lineRule="auto"/>
      <w:ind w:left="360"/>
      <w:outlineLvl w:val="2"/>
    </w:pPr>
    <w:rPr>
      <w:rFonts w:ascii="Arial" w:eastAsia="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C34972"/>
    <w:rPr>
      <w:rFonts w:ascii="Arial" w:eastAsia="Arial" w:hAnsi="Arial" w:cs="Arial"/>
      <w:b/>
      <w:bCs/>
      <w:sz w:val="28"/>
      <w:szCs w:val="28"/>
    </w:rPr>
  </w:style>
  <w:style w:type="character" w:styleId="Hyperlink">
    <w:name w:val="Hyperlink"/>
    <w:uiPriority w:val="99"/>
    <w:rsid w:val="00C34972"/>
    <w:rPr>
      <w:color w:val="0000FF"/>
      <w:u w:val="single"/>
    </w:rPr>
  </w:style>
  <w:style w:type="paragraph" w:customStyle="1" w:styleId="Default">
    <w:name w:val="Default"/>
    <w:rsid w:val="00C34972"/>
    <w:pPr>
      <w:autoSpaceDE w:val="0"/>
      <w:autoSpaceDN w:val="0"/>
      <w:adjustRightInd w:val="0"/>
      <w:spacing w:after="0" w:line="240" w:lineRule="auto"/>
    </w:pPr>
    <w:rPr>
      <w:rFonts w:ascii="Cambria" w:eastAsia="Calibri" w:hAnsi="Cambria" w:cs="Cambria"/>
      <w:color w:val="000000"/>
      <w:sz w:val="24"/>
      <w:szCs w:val="24"/>
    </w:rPr>
  </w:style>
  <w:style w:type="paragraph" w:styleId="ListParagraph">
    <w:name w:val="List Paragraph"/>
    <w:basedOn w:val="Normal"/>
    <w:uiPriority w:val="1"/>
    <w:qFormat/>
    <w:rsid w:val="00C34972"/>
    <w:pPr>
      <w:ind w:left="720"/>
      <w:contextualSpacing/>
    </w:pPr>
  </w:style>
  <w:style w:type="paragraph" w:styleId="BodyText">
    <w:name w:val="Body Text"/>
    <w:basedOn w:val="Normal"/>
    <w:link w:val="BodyTextChar"/>
    <w:uiPriority w:val="1"/>
    <w:qFormat/>
    <w:rsid w:val="00C34972"/>
    <w:pPr>
      <w:widowControl w:val="0"/>
      <w:autoSpaceDE w:val="0"/>
      <w:autoSpaceDN w:val="0"/>
      <w:spacing w:after="0" w:line="240" w:lineRule="auto"/>
    </w:pPr>
    <w:rPr>
      <w:rFonts w:ascii="Cambria" w:eastAsia="Cambria" w:hAnsi="Cambria" w:cs="Cambria"/>
      <w:sz w:val="21"/>
      <w:szCs w:val="21"/>
    </w:rPr>
  </w:style>
  <w:style w:type="character" w:customStyle="1" w:styleId="BodyTextChar">
    <w:name w:val="Body Text Char"/>
    <w:basedOn w:val="DefaultParagraphFont"/>
    <w:link w:val="BodyText"/>
    <w:uiPriority w:val="1"/>
    <w:rsid w:val="00C34972"/>
    <w:rPr>
      <w:rFonts w:ascii="Cambria" w:eastAsia="Cambria" w:hAnsi="Cambria" w:cs="Cambr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kfedpunjab.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2975</Words>
  <Characters>16960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2025-04-19T05:28:00Z</dcterms:created>
  <dcterms:modified xsi:type="dcterms:W3CDTF">2025-04-19T05:28:00Z</dcterms:modified>
</cp:coreProperties>
</file>