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A8" w:rsidRPr="0068252D" w:rsidRDefault="009411A8" w:rsidP="00BF5B4D">
      <w:pPr>
        <w:ind w:left="720" w:right="4"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57DD6" w:rsidRPr="0068252D">
        <w:rPr>
          <w:rFonts w:ascii="Times New Roman" w:hAnsi="Times New Roman" w:cs="Times New Roman"/>
          <w:b/>
          <w:bCs/>
          <w:sz w:val="24"/>
          <w:szCs w:val="24"/>
        </w:rPr>
        <w:t>Cost of Form</w:t>
      </w:r>
      <w:r w:rsidRPr="0068252D">
        <w:rPr>
          <w:rFonts w:ascii="Times New Roman" w:hAnsi="Times New Roman" w:cs="Times New Roman"/>
          <w:b/>
          <w:bCs/>
          <w:sz w:val="24"/>
          <w:szCs w:val="24"/>
        </w:rPr>
        <w:t xml:space="preserve"> </w:t>
      </w:r>
      <w:r w:rsidR="00A57DD6" w:rsidRPr="0068252D">
        <w:rPr>
          <w:rFonts w:ascii="Times New Roman" w:hAnsi="Times New Roman" w:cs="Times New Roman"/>
          <w:b/>
          <w:bCs/>
          <w:sz w:val="24"/>
          <w:szCs w:val="24"/>
        </w:rPr>
        <w:t xml:space="preserve">= </w:t>
      </w:r>
      <w:r w:rsidR="00BF5B4D">
        <w:rPr>
          <w:rFonts w:ascii="Times New Roman" w:hAnsi="Times New Roman" w:cs="Times New Roman"/>
          <w:b/>
          <w:bCs/>
          <w:sz w:val="24"/>
          <w:szCs w:val="24"/>
        </w:rPr>
        <w:t>Rs. 590 (including GST)</w:t>
      </w:r>
    </w:p>
    <w:p w:rsidR="00A57DD6" w:rsidRPr="0068252D" w:rsidRDefault="009411A8" w:rsidP="009411A8">
      <w:pPr>
        <w:ind w:left="1440" w:right="4"/>
        <w:jc w:val="both"/>
        <w:rPr>
          <w:rFonts w:ascii="Times New Roman" w:hAnsi="Times New Roman" w:cs="Times New Roman"/>
          <w:b/>
          <w:bCs/>
          <w:sz w:val="24"/>
          <w:szCs w:val="24"/>
        </w:rPr>
      </w:pPr>
      <w:r w:rsidRPr="0068252D">
        <w:rPr>
          <w:rFonts w:ascii="Times New Roman" w:hAnsi="Times New Roman" w:cs="Times New Roman"/>
          <w:b/>
          <w:bCs/>
          <w:sz w:val="24"/>
          <w:szCs w:val="24"/>
        </w:rPr>
        <w:t xml:space="preserve"> </w:t>
      </w:r>
    </w:p>
    <w:p w:rsidR="009411A8" w:rsidRPr="0068252D" w:rsidRDefault="009411A8" w:rsidP="00A57DD6">
      <w:pPr>
        <w:ind w:left="1440" w:right="1636"/>
        <w:jc w:val="right"/>
        <w:rPr>
          <w:rFonts w:ascii="Times New Roman" w:hAnsi="Times New Roman" w:cs="Times New Roman"/>
          <w:b/>
          <w:bCs/>
          <w:sz w:val="20"/>
          <w:szCs w:val="20"/>
        </w:rPr>
      </w:pPr>
    </w:p>
    <w:p w:rsidR="00473D78" w:rsidRDefault="00473D78" w:rsidP="009411A8">
      <w:pPr>
        <w:ind w:left="1440" w:right="1636" w:firstLine="720"/>
        <w:jc w:val="center"/>
        <w:rPr>
          <w:rFonts w:ascii="Times New Roman" w:hAnsi="Times New Roman" w:cs="Times New Roman"/>
          <w:b/>
          <w:bCs/>
          <w:sz w:val="56"/>
          <w:szCs w:val="56"/>
          <w:u w:val="single"/>
        </w:rPr>
      </w:pPr>
    </w:p>
    <w:p w:rsidR="00633555" w:rsidRPr="0068252D" w:rsidRDefault="00357FBE" w:rsidP="009411A8">
      <w:pPr>
        <w:ind w:left="1440" w:right="1636" w:firstLine="720"/>
        <w:jc w:val="center"/>
        <w:rPr>
          <w:rFonts w:ascii="Times New Roman" w:hAnsi="Times New Roman" w:cs="Times New Roman"/>
          <w:b/>
          <w:bCs/>
          <w:sz w:val="56"/>
          <w:szCs w:val="56"/>
          <w:u w:val="single"/>
        </w:rPr>
      </w:pPr>
      <w:r w:rsidRPr="0068252D">
        <w:rPr>
          <w:rFonts w:ascii="Times New Roman" w:hAnsi="Times New Roman" w:cs="Times New Roman"/>
          <w:b/>
          <w:bCs/>
          <w:sz w:val="56"/>
          <w:szCs w:val="56"/>
          <w:u w:val="single"/>
        </w:rPr>
        <w:t>MARKFED</w:t>
      </w:r>
    </w:p>
    <w:p w:rsidR="00357FBE" w:rsidRPr="0068252D" w:rsidRDefault="00357FBE" w:rsidP="009411A8">
      <w:pPr>
        <w:ind w:left="1440" w:right="1636" w:firstLine="720"/>
        <w:jc w:val="center"/>
        <w:rPr>
          <w:rFonts w:ascii="Times New Roman" w:hAnsi="Times New Roman" w:cs="Times New Roman"/>
          <w:b/>
          <w:bCs/>
          <w:sz w:val="56"/>
          <w:szCs w:val="56"/>
          <w:u w:val="single"/>
        </w:rPr>
      </w:pPr>
    </w:p>
    <w:p w:rsidR="00357FBE" w:rsidRPr="0068252D" w:rsidRDefault="00357FBE" w:rsidP="00357FBE">
      <w:pPr>
        <w:ind w:right="1636"/>
        <w:jc w:val="center"/>
        <w:rPr>
          <w:rFonts w:ascii="Times New Roman" w:hAnsi="Times New Roman" w:cs="Times New Roman"/>
          <w:b/>
          <w:bCs/>
          <w:sz w:val="32"/>
          <w:szCs w:val="32"/>
        </w:rPr>
      </w:pPr>
    </w:p>
    <w:p w:rsidR="00357FBE" w:rsidRPr="0068252D" w:rsidRDefault="009527D0" w:rsidP="009527D0">
      <w:pPr>
        <w:spacing w:line="276" w:lineRule="auto"/>
        <w:ind w:right="1280" w:firstLine="720"/>
        <w:jc w:val="center"/>
        <w:rPr>
          <w:rFonts w:ascii="Times New Roman" w:hAnsi="Times New Roman" w:cs="Times New Roman"/>
          <w:b/>
          <w:bCs/>
          <w:sz w:val="40"/>
          <w:szCs w:val="40"/>
          <w:u w:val="single"/>
        </w:rPr>
      </w:pPr>
      <w:r w:rsidRPr="0068252D">
        <w:rPr>
          <w:rFonts w:ascii="Times New Roman" w:hAnsi="Times New Roman" w:cs="Times New Roman"/>
          <w:b/>
          <w:bCs/>
          <w:sz w:val="44"/>
          <w:szCs w:val="44"/>
        </w:rPr>
        <w:t xml:space="preserve">    </w:t>
      </w:r>
      <w:r w:rsidR="00357FBE" w:rsidRPr="0068252D">
        <w:rPr>
          <w:rFonts w:ascii="Times New Roman" w:hAnsi="Times New Roman" w:cs="Times New Roman"/>
          <w:b/>
          <w:bCs/>
          <w:sz w:val="40"/>
          <w:szCs w:val="40"/>
          <w:u w:val="single"/>
        </w:rPr>
        <w:t xml:space="preserve">E-TENDER FOR APPOINTMENT    </w:t>
      </w:r>
    </w:p>
    <w:p w:rsidR="00357FBE" w:rsidRPr="0068252D" w:rsidRDefault="00357FBE" w:rsidP="009527D0">
      <w:pPr>
        <w:spacing w:line="276" w:lineRule="auto"/>
        <w:ind w:right="1280" w:firstLine="720"/>
        <w:jc w:val="center"/>
        <w:rPr>
          <w:rFonts w:ascii="Times New Roman" w:hAnsi="Times New Roman" w:cs="Times New Roman"/>
          <w:b/>
          <w:bCs/>
          <w:sz w:val="40"/>
          <w:szCs w:val="40"/>
          <w:u w:val="single"/>
        </w:rPr>
      </w:pPr>
      <w:r w:rsidRPr="0068252D">
        <w:rPr>
          <w:rFonts w:ascii="Times New Roman" w:hAnsi="Times New Roman" w:cs="Times New Roman"/>
          <w:b/>
          <w:bCs/>
          <w:sz w:val="40"/>
          <w:szCs w:val="40"/>
          <w:u w:val="single"/>
        </w:rPr>
        <w:t>OF</w:t>
      </w:r>
    </w:p>
    <w:p w:rsidR="00357FBE" w:rsidRPr="0068252D" w:rsidRDefault="009527D0" w:rsidP="009527D0">
      <w:pPr>
        <w:spacing w:line="276" w:lineRule="auto"/>
        <w:ind w:right="1280"/>
        <w:jc w:val="center"/>
        <w:rPr>
          <w:rFonts w:ascii="Times New Roman" w:hAnsi="Times New Roman" w:cs="Times New Roman"/>
          <w:b/>
          <w:bCs/>
          <w:sz w:val="40"/>
          <w:szCs w:val="40"/>
          <w:u w:val="single"/>
        </w:rPr>
      </w:pPr>
      <w:r w:rsidRPr="0068252D">
        <w:rPr>
          <w:rFonts w:ascii="Times New Roman" w:hAnsi="Times New Roman" w:cs="Times New Roman"/>
          <w:b/>
          <w:bCs/>
          <w:sz w:val="40"/>
          <w:szCs w:val="40"/>
        </w:rPr>
        <w:t xml:space="preserve">       </w:t>
      </w:r>
      <w:r w:rsidR="00D82E60" w:rsidRPr="0068252D">
        <w:rPr>
          <w:rFonts w:ascii="Times New Roman" w:hAnsi="Times New Roman" w:cs="Times New Roman"/>
          <w:b/>
          <w:bCs/>
          <w:sz w:val="40"/>
          <w:szCs w:val="40"/>
        </w:rPr>
        <w:t xml:space="preserve">      </w:t>
      </w:r>
      <w:r w:rsidR="00357FBE" w:rsidRPr="0068252D">
        <w:rPr>
          <w:rFonts w:ascii="Times New Roman" w:hAnsi="Times New Roman" w:cs="Times New Roman"/>
          <w:b/>
          <w:bCs/>
          <w:sz w:val="40"/>
          <w:szCs w:val="40"/>
          <w:u w:val="single"/>
        </w:rPr>
        <w:t xml:space="preserve">CHARTERED ACCOUNTANT FIRM </w:t>
      </w:r>
    </w:p>
    <w:p w:rsidR="00357FBE" w:rsidRPr="0068252D" w:rsidRDefault="009527D0" w:rsidP="009527D0">
      <w:pPr>
        <w:spacing w:line="276" w:lineRule="auto"/>
        <w:ind w:right="1280"/>
        <w:jc w:val="center"/>
        <w:rPr>
          <w:rFonts w:ascii="Times New Roman" w:hAnsi="Times New Roman" w:cs="Times New Roman"/>
          <w:b/>
          <w:bCs/>
          <w:sz w:val="40"/>
          <w:szCs w:val="40"/>
          <w:u w:val="single"/>
        </w:rPr>
      </w:pPr>
      <w:r w:rsidRPr="0068252D">
        <w:rPr>
          <w:rFonts w:ascii="Times New Roman" w:hAnsi="Times New Roman" w:cs="Times New Roman"/>
          <w:b/>
          <w:bCs/>
          <w:sz w:val="40"/>
          <w:szCs w:val="40"/>
        </w:rPr>
        <w:t xml:space="preserve">   </w:t>
      </w:r>
      <w:r w:rsidR="00D82E60" w:rsidRPr="0068252D">
        <w:rPr>
          <w:rFonts w:ascii="Times New Roman" w:hAnsi="Times New Roman" w:cs="Times New Roman"/>
          <w:b/>
          <w:bCs/>
          <w:sz w:val="40"/>
          <w:szCs w:val="40"/>
        </w:rPr>
        <w:t xml:space="preserve">  </w:t>
      </w:r>
      <w:r w:rsidR="00357FBE" w:rsidRPr="0068252D">
        <w:rPr>
          <w:rFonts w:ascii="Times New Roman" w:hAnsi="Times New Roman" w:cs="Times New Roman"/>
          <w:b/>
          <w:bCs/>
          <w:sz w:val="40"/>
          <w:szCs w:val="40"/>
          <w:u w:val="single"/>
        </w:rPr>
        <w:t>AS</w:t>
      </w:r>
    </w:p>
    <w:p w:rsidR="00357FBE" w:rsidRPr="0068252D" w:rsidRDefault="00EC0C0D" w:rsidP="00EC0C0D">
      <w:pPr>
        <w:spacing w:line="276" w:lineRule="auto"/>
        <w:ind w:right="1138"/>
        <w:rPr>
          <w:rFonts w:ascii="Times New Roman" w:hAnsi="Times New Roman" w:cs="Times New Roman"/>
          <w:b/>
          <w:bCs/>
          <w:sz w:val="40"/>
          <w:szCs w:val="40"/>
          <w:u w:val="single"/>
        </w:rPr>
      </w:pPr>
      <w:r w:rsidRPr="0068252D">
        <w:rPr>
          <w:rFonts w:ascii="Times New Roman" w:hAnsi="Times New Roman" w:cs="Times New Roman"/>
          <w:b/>
          <w:bCs/>
          <w:sz w:val="40"/>
          <w:szCs w:val="40"/>
        </w:rPr>
        <w:t xml:space="preserve"> </w:t>
      </w:r>
      <w:r w:rsidR="00D82E60" w:rsidRPr="0068252D">
        <w:rPr>
          <w:rFonts w:ascii="Times New Roman" w:hAnsi="Times New Roman" w:cs="Times New Roman"/>
          <w:b/>
          <w:bCs/>
          <w:sz w:val="40"/>
          <w:szCs w:val="40"/>
        </w:rPr>
        <w:t xml:space="preserve">        </w:t>
      </w:r>
      <w:r w:rsidR="00357FBE" w:rsidRPr="0068252D">
        <w:rPr>
          <w:rFonts w:ascii="Times New Roman" w:hAnsi="Times New Roman" w:cs="Times New Roman"/>
          <w:b/>
          <w:bCs/>
          <w:sz w:val="40"/>
          <w:szCs w:val="40"/>
          <w:u w:val="single"/>
        </w:rPr>
        <w:t>STATUTORY AUDIT</w:t>
      </w:r>
      <w:r w:rsidRPr="0068252D">
        <w:rPr>
          <w:rFonts w:ascii="Times New Roman" w:hAnsi="Times New Roman" w:cs="Times New Roman"/>
          <w:b/>
          <w:bCs/>
          <w:sz w:val="40"/>
          <w:szCs w:val="40"/>
          <w:u w:val="single"/>
        </w:rPr>
        <w:t>OR</w:t>
      </w:r>
      <w:r w:rsidR="00357FBE" w:rsidRPr="0068252D">
        <w:rPr>
          <w:rFonts w:ascii="Times New Roman" w:hAnsi="Times New Roman" w:cs="Times New Roman"/>
          <w:b/>
          <w:bCs/>
          <w:sz w:val="40"/>
          <w:szCs w:val="40"/>
          <w:u w:val="single"/>
        </w:rPr>
        <w:t xml:space="preserve"> FOR A PERIOD </w:t>
      </w:r>
    </w:p>
    <w:p w:rsidR="00357FBE" w:rsidRPr="0068252D" w:rsidRDefault="009527D0" w:rsidP="009527D0">
      <w:pPr>
        <w:spacing w:line="276" w:lineRule="auto"/>
        <w:ind w:right="1280"/>
        <w:jc w:val="center"/>
        <w:rPr>
          <w:rFonts w:ascii="Times New Roman" w:hAnsi="Times New Roman" w:cs="Times New Roman"/>
          <w:b/>
          <w:bCs/>
          <w:sz w:val="40"/>
          <w:szCs w:val="40"/>
          <w:u w:val="single"/>
        </w:rPr>
      </w:pPr>
      <w:r w:rsidRPr="0068252D">
        <w:rPr>
          <w:rFonts w:ascii="Times New Roman" w:hAnsi="Times New Roman" w:cs="Times New Roman"/>
          <w:b/>
          <w:bCs/>
          <w:sz w:val="40"/>
          <w:szCs w:val="40"/>
        </w:rPr>
        <w:t xml:space="preserve">  </w:t>
      </w:r>
      <w:r w:rsidR="00D82E60" w:rsidRPr="0068252D">
        <w:rPr>
          <w:rFonts w:ascii="Times New Roman" w:hAnsi="Times New Roman" w:cs="Times New Roman"/>
          <w:b/>
          <w:bCs/>
          <w:sz w:val="40"/>
          <w:szCs w:val="40"/>
        </w:rPr>
        <w:t xml:space="preserve">  </w:t>
      </w:r>
      <w:r w:rsidR="00357FBE" w:rsidRPr="0068252D">
        <w:rPr>
          <w:rFonts w:ascii="Times New Roman" w:hAnsi="Times New Roman" w:cs="Times New Roman"/>
          <w:b/>
          <w:bCs/>
          <w:sz w:val="40"/>
          <w:szCs w:val="40"/>
          <w:u w:val="single"/>
        </w:rPr>
        <w:t>OF</w:t>
      </w:r>
    </w:p>
    <w:p w:rsidR="00357FBE" w:rsidRPr="0068252D" w:rsidRDefault="009527D0" w:rsidP="009527D0">
      <w:pPr>
        <w:spacing w:line="276" w:lineRule="auto"/>
        <w:ind w:right="1280"/>
        <w:jc w:val="center"/>
        <w:rPr>
          <w:rFonts w:ascii="Times New Roman" w:hAnsi="Times New Roman" w:cs="Times New Roman"/>
          <w:b/>
          <w:bCs/>
          <w:sz w:val="40"/>
          <w:szCs w:val="40"/>
          <w:u w:val="single"/>
        </w:rPr>
      </w:pPr>
      <w:r w:rsidRPr="0068252D">
        <w:rPr>
          <w:rFonts w:ascii="Times New Roman" w:hAnsi="Times New Roman" w:cs="Times New Roman"/>
          <w:b/>
          <w:bCs/>
          <w:sz w:val="40"/>
          <w:szCs w:val="40"/>
        </w:rPr>
        <w:t xml:space="preserve">       </w:t>
      </w:r>
      <w:r w:rsidR="00D82E60" w:rsidRPr="0068252D">
        <w:rPr>
          <w:rFonts w:ascii="Times New Roman" w:hAnsi="Times New Roman" w:cs="Times New Roman"/>
          <w:b/>
          <w:bCs/>
          <w:sz w:val="40"/>
          <w:szCs w:val="40"/>
        </w:rPr>
        <w:t xml:space="preserve">  </w:t>
      </w:r>
      <w:r w:rsidR="00357FBE" w:rsidRPr="0068252D">
        <w:rPr>
          <w:rFonts w:ascii="Times New Roman" w:hAnsi="Times New Roman" w:cs="Times New Roman"/>
          <w:b/>
          <w:bCs/>
          <w:sz w:val="40"/>
          <w:szCs w:val="40"/>
          <w:u w:val="single"/>
        </w:rPr>
        <w:t>THREE FINANCIAL YEARS</w:t>
      </w:r>
    </w:p>
    <w:p w:rsidR="00F66852" w:rsidRPr="0068252D" w:rsidRDefault="009527D0" w:rsidP="009527D0">
      <w:pPr>
        <w:spacing w:line="276" w:lineRule="auto"/>
        <w:ind w:left="1440" w:right="1280" w:firstLine="720"/>
        <w:rPr>
          <w:rFonts w:ascii="Times New Roman" w:hAnsi="Times New Roman" w:cs="Times New Roman"/>
          <w:b/>
          <w:bCs/>
          <w:sz w:val="40"/>
          <w:szCs w:val="40"/>
          <w:u w:val="single"/>
        </w:rPr>
      </w:pPr>
      <w:r w:rsidRPr="0068252D">
        <w:rPr>
          <w:rFonts w:ascii="Times New Roman" w:hAnsi="Times New Roman" w:cs="Times New Roman"/>
          <w:b/>
          <w:bCs/>
          <w:sz w:val="40"/>
          <w:szCs w:val="40"/>
        </w:rPr>
        <w:t xml:space="preserve">   </w:t>
      </w:r>
      <w:r w:rsidR="00D82E60" w:rsidRPr="0068252D">
        <w:rPr>
          <w:rFonts w:ascii="Times New Roman" w:hAnsi="Times New Roman" w:cs="Times New Roman"/>
          <w:b/>
          <w:bCs/>
          <w:sz w:val="40"/>
          <w:szCs w:val="40"/>
        </w:rPr>
        <w:t xml:space="preserve">  </w:t>
      </w:r>
      <w:r w:rsidR="00357FBE" w:rsidRPr="0068252D">
        <w:rPr>
          <w:rFonts w:ascii="Times New Roman" w:hAnsi="Times New Roman" w:cs="Times New Roman"/>
          <w:b/>
          <w:bCs/>
          <w:sz w:val="40"/>
          <w:szCs w:val="40"/>
          <w:u w:val="single"/>
        </w:rPr>
        <w:t xml:space="preserve">2024-25 </w:t>
      </w:r>
      <w:r w:rsidR="006B31B6" w:rsidRPr="0068252D">
        <w:rPr>
          <w:rFonts w:ascii="Times New Roman" w:hAnsi="Times New Roman" w:cs="Times New Roman"/>
          <w:b/>
          <w:bCs/>
          <w:sz w:val="40"/>
          <w:szCs w:val="40"/>
          <w:u w:val="single"/>
        </w:rPr>
        <w:t>to</w:t>
      </w:r>
      <w:r w:rsidR="00357FBE" w:rsidRPr="0068252D">
        <w:rPr>
          <w:rFonts w:ascii="Times New Roman" w:hAnsi="Times New Roman" w:cs="Times New Roman"/>
          <w:b/>
          <w:bCs/>
          <w:sz w:val="40"/>
          <w:szCs w:val="40"/>
          <w:u w:val="single"/>
        </w:rPr>
        <w:t xml:space="preserve"> 2026-27 </w:t>
      </w:r>
    </w:p>
    <w:p w:rsidR="00357FBE" w:rsidRPr="0068252D" w:rsidRDefault="009527D0" w:rsidP="009527D0">
      <w:pPr>
        <w:spacing w:line="276" w:lineRule="auto"/>
        <w:ind w:right="1280"/>
        <w:jc w:val="center"/>
        <w:rPr>
          <w:rFonts w:ascii="Times New Roman" w:hAnsi="Times New Roman" w:cs="Times New Roman"/>
          <w:b/>
          <w:bCs/>
          <w:sz w:val="40"/>
          <w:szCs w:val="40"/>
          <w:u w:val="single"/>
        </w:rPr>
      </w:pPr>
      <w:r w:rsidRPr="0068252D">
        <w:rPr>
          <w:rFonts w:ascii="Times New Roman" w:hAnsi="Times New Roman" w:cs="Times New Roman"/>
          <w:b/>
          <w:bCs/>
          <w:sz w:val="40"/>
          <w:szCs w:val="40"/>
        </w:rPr>
        <w:t xml:space="preserve">  </w:t>
      </w:r>
      <w:r w:rsidR="00D82E60" w:rsidRPr="0068252D">
        <w:rPr>
          <w:rFonts w:ascii="Times New Roman" w:hAnsi="Times New Roman" w:cs="Times New Roman"/>
          <w:b/>
          <w:bCs/>
          <w:sz w:val="40"/>
          <w:szCs w:val="40"/>
        </w:rPr>
        <w:t xml:space="preserve">     </w:t>
      </w:r>
      <w:r w:rsidR="00357FBE" w:rsidRPr="0068252D">
        <w:rPr>
          <w:rFonts w:ascii="Times New Roman" w:hAnsi="Times New Roman" w:cs="Times New Roman"/>
          <w:b/>
          <w:bCs/>
          <w:sz w:val="40"/>
          <w:szCs w:val="40"/>
          <w:u w:val="single"/>
        </w:rPr>
        <w:t>FOR</w:t>
      </w:r>
    </w:p>
    <w:p w:rsidR="00357FBE" w:rsidRPr="0068252D" w:rsidRDefault="009527D0" w:rsidP="009527D0">
      <w:pPr>
        <w:spacing w:line="276" w:lineRule="auto"/>
        <w:ind w:right="1280"/>
        <w:jc w:val="center"/>
        <w:rPr>
          <w:rFonts w:ascii="Times New Roman" w:hAnsi="Times New Roman" w:cs="Times New Roman"/>
          <w:b/>
          <w:bCs/>
          <w:sz w:val="40"/>
          <w:szCs w:val="40"/>
          <w:u w:val="single"/>
        </w:rPr>
      </w:pPr>
      <w:r w:rsidRPr="0068252D">
        <w:rPr>
          <w:rFonts w:ascii="Times New Roman" w:hAnsi="Times New Roman" w:cs="Times New Roman"/>
          <w:b/>
          <w:bCs/>
          <w:sz w:val="40"/>
          <w:szCs w:val="40"/>
        </w:rPr>
        <w:t xml:space="preserve">   </w:t>
      </w:r>
      <w:r w:rsidR="00D82E60" w:rsidRPr="0068252D">
        <w:rPr>
          <w:rFonts w:ascii="Times New Roman" w:hAnsi="Times New Roman" w:cs="Times New Roman"/>
          <w:b/>
          <w:bCs/>
          <w:sz w:val="40"/>
          <w:szCs w:val="40"/>
        </w:rPr>
        <w:t xml:space="preserve">      </w:t>
      </w:r>
      <w:r w:rsidR="00357FBE" w:rsidRPr="0068252D">
        <w:rPr>
          <w:rFonts w:ascii="Times New Roman" w:hAnsi="Times New Roman" w:cs="Times New Roman"/>
          <w:b/>
          <w:bCs/>
          <w:sz w:val="40"/>
          <w:szCs w:val="40"/>
          <w:u w:val="single"/>
        </w:rPr>
        <w:t>MARKFED</w:t>
      </w:r>
    </w:p>
    <w:p w:rsidR="00357FBE" w:rsidRPr="0068252D" w:rsidRDefault="00357FBE" w:rsidP="009527D0">
      <w:pPr>
        <w:spacing w:line="276" w:lineRule="auto"/>
        <w:ind w:right="1636"/>
        <w:jc w:val="center"/>
        <w:rPr>
          <w:rFonts w:ascii="Times New Roman" w:hAnsi="Times New Roman" w:cs="Times New Roman"/>
          <w:b/>
          <w:bCs/>
          <w:sz w:val="40"/>
          <w:szCs w:val="40"/>
        </w:rPr>
      </w:pPr>
    </w:p>
    <w:p w:rsidR="00357FBE" w:rsidRPr="0068252D" w:rsidRDefault="00357FBE" w:rsidP="009527D0">
      <w:pPr>
        <w:spacing w:line="276" w:lineRule="auto"/>
        <w:ind w:right="1636"/>
        <w:jc w:val="center"/>
        <w:rPr>
          <w:rFonts w:ascii="Times New Roman" w:hAnsi="Times New Roman" w:cs="Times New Roman"/>
          <w:b/>
          <w:bCs/>
          <w:sz w:val="40"/>
          <w:szCs w:val="40"/>
        </w:rPr>
      </w:pPr>
    </w:p>
    <w:p w:rsidR="00357FBE" w:rsidRPr="0068252D" w:rsidRDefault="00357FBE" w:rsidP="00357FBE">
      <w:pPr>
        <w:ind w:right="1636"/>
        <w:jc w:val="center"/>
        <w:rPr>
          <w:rFonts w:ascii="Times New Roman" w:hAnsi="Times New Roman" w:cs="Times New Roman"/>
          <w:b/>
          <w:bCs/>
          <w:sz w:val="40"/>
          <w:szCs w:val="40"/>
        </w:rPr>
      </w:pPr>
    </w:p>
    <w:p w:rsidR="00357FBE" w:rsidRPr="0068252D" w:rsidRDefault="00357FBE" w:rsidP="00357FBE">
      <w:pPr>
        <w:pStyle w:val="Standard"/>
        <w:widowControl/>
        <w:spacing w:before="11"/>
        <w:ind w:left="702" w:right="713"/>
        <w:jc w:val="center"/>
        <w:rPr>
          <w:rFonts w:ascii="Calibri" w:eastAsia="Times New Roman" w:hAnsi="Calibri"/>
          <w:b/>
          <w:bCs/>
          <w:color w:val="006FC0"/>
          <w:spacing w:val="1"/>
          <w:sz w:val="40"/>
          <w:szCs w:val="40"/>
          <w:lang w:eastAsia="hi-IN"/>
        </w:rPr>
      </w:pPr>
    </w:p>
    <w:p w:rsidR="00473D78" w:rsidRDefault="00473D78" w:rsidP="00F66852">
      <w:pPr>
        <w:pStyle w:val="Standard"/>
        <w:widowControl/>
        <w:spacing w:before="11"/>
        <w:ind w:right="713" w:firstLine="720"/>
        <w:rPr>
          <w:rFonts w:ascii="Calibri" w:eastAsia="Times New Roman" w:hAnsi="Calibri"/>
          <w:b/>
          <w:bCs/>
          <w:color w:val="006FC0"/>
          <w:spacing w:val="1"/>
          <w:sz w:val="40"/>
          <w:szCs w:val="40"/>
          <w:lang w:eastAsia="hi-IN"/>
        </w:rPr>
      </w:pPr>
    </w:p>
    <w:p w:rsidR="00357FBE" w:rsidRPr="0068252D" w:rsidRDefault="00357FBE" w:rsidP="00F66852">
      <w:pPr>
        <w:pStyle w:val="Standard"/>
        <w:widowControl/>
        <w:spacing w:before="11"/>
        <w:ind w:right="713" w:firstLine="720"/>
        <w:rPr>
          <w:b/>
          <w:bCs/>
          <w:color w:val="000000" w:themeColor="text1"/>
        </w:rPr>
      </w:pPr>
      <w:r w:rsidRPr="0068252D">
        <w:rPr>
          <w:rFonts w:ascii="Calibri" w:eastAsia="Times New Roman" w:hAnsi="Calibri"/>
          <w:b/>
          <w:bCs/>
          <w:color w:val="000000" w:themeColor="text1"/>
          <w:spacing w:val="1"/>
          <w:lang w:eastAsia="hi-IN"/>
        </w:rPr>
        <w:t>T</w:t>
      </w:r>
      <w:r w:rsidRPr="0068252D">
        <w:rPr>
          <w:rFonts w:ascii="Calibri" w:eastAsia="Times New Roman" w:hAnsi="Calibri"/>
          <w:b/>
          <w:bCs/>
          <w:color w:val="000000" w:themeColor="text1"/>
          <w:spacing w:val="2"/>
          <w:lang w:eastAsia="hi-IN"/>
        </w:rPr>
        <w:t>H</w:t>
      </w:r>
      <w:r w:rsidRPr="0068252D">
        <w:rPr>
          <w:rFonts w:ascii="Calibri" w:eastAsia="Times New Roman" w:hAnsi="Calibri"/>
          <w:b/>
          <w:bCs/>
          <w:color w:val="000000" w:themeColor="text1"/>
          <w:lang w:eastAsia="hi-IN"/>
        </w:rPr>
        <w:t xml:space="preserve">E </w:t>
      </w:r>
      <w:r w:rsidRPr="0068252D">
        <w:rPr>
          <w:rFonts w:ascii="Calibri" w:eastAsia="Times New Roman" w:hAnsi="Calibri"/>
          <w:b/>
          <w:bCs/>
          <w:color w:val="000000" w:themeColor="text1"/>
          <w:spacing w:val="2"/>
          <w:lang w:eastAsia="hi-IN"/>
        </w:rPr>
        <w:t>P</w:t>
      </w:r>
      <w:r w:rsidRPr="0068252D">
        <w:rPr>
          <w:rFonts w:ascii="Calibri" w:eastAsia="Times New Roman" w:hAnsi="Calibri"/>
          <w:b/>
          <w:bCs/>
          <w:color w:val="000000" w:themeColor="text1"/>
          <w:spacing w:val="1"/>
          <w:lang w:eastAsia="hi-IN"/>
        </w:rPr>
        <w:t>U</w:t>
      </w:r>
      <w:r w:rsidRPr="0068252D">
        <w:rPr>
          <w:rFonts w:ascii="Calibri" w:eastAsia="Times New Roman" w:hAnsi="Calibri"/>
          <w:b/>
          <w:bCs/>
          <w:color w:val="000000" w:themeColor="text1"/>
          <w:lang w:eastAsia="hi-IN"/>
        </w:rPr>
        <w:t>N</w:t>
      </w:r>
      <w:r w:rsidRPr="0068252D">
        <w:rPr>
          <w:rFonts w:ascii="Calibri" w:eastAsia="Times New Roman" w:hAnsi="Calibri"/>
          <w:b/>
          <w:bCs/>
          <w:color w:val="000000" w:themeColor="text1"/>
          <w:spacing w:val="2"/>
          <w:lang w:eastAsia="hi-IN"/>
        </w:rPr>
        <w:t>J</w:t>
      </w:r>
      <w:r w:rsidRPr="0068252D">
        <w:rPr>
          <w:rFonts w:ascii="Calibri" w:eastAsia="Times New Roman" w:hAnsi="Calibri"/>
          <w:b/>
          <w:bCs/>
          <w:color w:val="000000" w:themeColor="text1"/>
          <w:spacing w:val="-1"/>
          <w:lang w:eastAsia="hi-IN"/>
        </w:rPr>
        <w:t>A</w:t>
      </w:r>
      <w:r w:rsidRPr="0068252D">
        <w:rPr>
          <w:rFonts w:ascii="Calibri" w:eastAsia="Times New Roman" w:hAnsi="Calibri"/>
          <w:b/>
          <w:bCs/>
          <w:color w:val="000000" w:themeColor="text1"/>
          <w:lang w:eastAsia="hi-IN"/>
        </w:rPr>
        <w:t xml:space="preserve">B </w:t>
      </w:r>
      <w:r w:rsidRPr="0068252D">
        <w:rPr>
          <w:rFonts w:ascii="Calibri" w:eastAsia="Times New Roman" w:hAnsi="Calibri"/>
          <w:b/>
          <w:bCs/>
          <w:color w:val="000000" w:themeColor="text1"/>
          <w:spacing w:val="1"/>
          <w:lang w:eastAsia="hi-IN"/>
        </w:rPr>
        <w:t>ST</w:t>
      </w:r>
      <w:r w:rsidRPr="0068252D">
        <w:rPr>
          <w:rFonts w:ascii="Calibri" w:eastAsia="Times New Roman" w:hAnsi="Calibri"/>
          <w:b/>
          <w:bCs/>
          <w:color w:val="000000" w:themeColor="text1"/>
          <w:spacing w:val="-1"/>
          <w:lang w:eastAsia="hi-IN"/>
        </w:rPr>
        <w:t>A</w:t>
      </w:r>
      <w:r w:rsidRPr="0068252D">
        <w:rPr>
          <w:rFonts w:ascii="Calibri" w:eastAsia="Times New Roman" w:hAnsi="Calibri"/>
          <w:b/>
          <w:bCs/>
          <w:color w:val="000000" w:themeColor="text1"/>
          <w:spacing w:val="1"/>
          <w:lang w:eastAsia="hi-IN"/>
        </w:rPr>
        <w:t>T</w:t>
      </w:r>
      <w:r w:rsidRPr="0068252D">
        <w:rPr>
          <w:rFonts w:ascii="Calibri" w:eastAsia="Times New Roman" w:hAnsi="Calibri"/>
          <w:b/>
          <w:bCs/>
          <w:color w:val="000000" w:themeColor="text1"/>
          <w:lang w:eastAsia="hi-IN"/>
        </w:rPr>
        <w:t xml:space="preserve">E </w:t>
      </w:r>
      <w:r w:rsidRPr="0068252D">
        <w:rPr>
          <w:rFonts w:ascii="Calibri" w:eastAsia="Times New Roman" w:hAnsi="Calibri"/>
          <w:b/>
          <w:bCs/>
          <w:color w:val="000000" w:themeColor="text1"/>
          <w:spacing w:val="-2"/>
          <w:lang w:eastAsia="hi-IN"/>
        </w:rPr>
        <w:t>C</w:t>
      </w:r>
      <w:r w:rsidRPr="0068252D">
        <w:rPr>
          <w:rFonts w:ascii="Calibri" w:eastAsia="Times New Roman" w:hAnsi="Calibri"/>
          <w:b/>
          <w:bCs/>
          <w:color w:val="000000" w:themeColor="text1"/>
          <w:spacing w:val="1"/>
          <w:lang w:eastAsia="hi-IN"/>
        </w:rPr>
        <w:t>OO</w:t>
      </w:r>
      <w:r w:rsidRPr="0068252D">
        <w:rPr>
          <w:rFonts w:ascii="Calibri" w:eastAsia="Times New Roman" w:hAnsi="Calibri"/>
          <w:b/>
          <w:bCs/>
          <w:color w:val="000000" w:themeColor="text1"/>
          <w:spacing w:val="2"/>
          <w:lang w:eastAsia="hi-IN"/>
        </w:rPr>
        <w:t>P</w:t>
      </w:r>
      <w:r w:rsidRPr="0068252D">
        <w:rPr>
          <w:rFonts w:ascii="Calibri" w:eastAsia="Times New Roman" w:hAnsi="Calibri"/>
          <w:b/>
          <w:bCs/>
          <w:color w:val="000000" w:themeColor="text1"/>
          <w:spacing w:val="-2"/>
          <w:lang w:eastAsia="hi-IN"/>
        </w:rPr>
        <w:t>E</w:t>
      </w:r>
      <w:r w:rsidRPr="0068252D">
        <w:rPr>
          <w:rFonts w:ascii="Calibri" w:eastAsia="Times New Roman" w:hAnsi="Calibri"/>
          <w:b/>
          <w:bCs/>
          <w:color w:val="000000" w:themeColor="text1"/>
          <w:spacing w:val="-1"/>
          <w:lang w:eastAsia="hi-IN"/>
        </w:rPr>
        <w:t>RA</w:t>
      </w:r>
      <w:r w:rsidRPr="0068252D">
        <w:rPr>
          <w:rFonts w:ascii="Calibri" w:eastAsia="Times New Roman" w:hAnsi="Calibri"/>
          <w:b/>
          <w:bCs/>
          <w:color w:val="000000" w:themeColor="text1"/>
          <w:spacing w:val="1"/>
          <w:lang w:eastAsia="hi-IN"/>
        </w:rPr>
        <w:t>T</w:t>
      </w:r>
      <w:r w:rsidRPr="0068252D">
        <w:rPr>
          <w:rFonts w:ascii="Calibri" w:eastAsia="Times New Roman" w:hAnsi="Calibri"/>
          <w:b/>
          <w:bCs/>
          <w:color w:val="000000" w:themeColor="text1"/>
          <w:spacing w:val="-2"/>
          <w:lang w:eastAsia="hi-IN"/>
        </w:rPr>
        <w:t>I</w:t>
      </w:r>
      <w:r w:rsidRPr="0068252D">
        <w:rPr>
          <w:rFonts w:ascii="Calibri" w:eastAsia="Times New Roman" w:hAnsi="Calibri"/>
          <w:b/>
          <w:bCs/>
          <w:color w:val="000000" w:themeColor="text1"/>
          <w:spacing w:val="2"/>
          <w:lang w:eastAsia="hi-IN"/>
        </w:rPr>
        <w:t>V</w:t>
      </w:r>
      <w:r w:rsidRPr="0068252D">
        <w:rPr>
          <w:rFonts w:ascii="Calibri" w:eastAsia="Times New Roman" w:hAnsi="Calibri"/>
          <w:b/>
          <w:bCs/>
          <w:color w:val="000000" w:themeColor="text1"/>
          <w:lang w:eastAsia="hi-IN"/>
        </w:rPr>
        <w:t>E</w:t>
      </w:r>
      <w:r w:rsidRPr="0068252D">
        <w:rPr>
          <w:rFonts w:ascii="Calibri" w:eastAsia="Times New Roman" w:hAnsi="Calibri"/>
          <w:b/>
          <w:bCs/>
          <w:color w:val="000000" w:themeColor="text1"/>
          <w:spacing w:val="-3"/>
          <w:lang w:eastAsia="hi-IN"/>
        </w:rPr>
        <w:t xml:space="preserve"> </w:t>
      </w:r>
      <w:r w:rsidR="00EC0C0D" w:rsidRPr="0068252D">
        <w:rPr>
          <w:rFonts w:ascii="Calibri" w:eastAsia="Times New Roman" w:hAnsi="Calibri"/>
          <w:b/>
          <w:bCs/>
          <w:color w:val="000000" w:themeColor="text1"/>
          <w:spacing w:val="-3"/>
          <w:lang w:eastAsia="hi-IN"/>
        </w:rPr>
        <w:t>SUPPLY &amp;</w:t>
      </w:r>
      <w:r w:rsidRPr="0068252D">
        <w:rPr>
          <w:rFonts w:ascii="Calibri" w:eastAsia="Times New Roman" w:hAnsi="Calibri"/>
          <w:b/>
          <w:bCs/>
          <w:color w:val="000000" w:themeColor="text1"/>
          <w:spacing w:val="-3"/>
          <w:lang w:eastAsia="hi-IN"/>
        </w:rPr>
        <w:t xml:space="preserve"> </w:t>
      </w:r>
      <w:r w:rsidRPr="0068252D">
        <w:rPr>
          <w:rFonts w:ascii="Calibri" w:eastAsia="Times New Roman" w:hAnsi="Calibri"/>
          <w:b/>
          <w:bCs/>
          <w:color w:val="000000" w:themeColor="text1"/>
          <w:spacing w:val="1"/>
          <w:lang w:eastAsia="hi-IN"/>
        </w:rPr>
        <w:t>M</w:t>
      </w:r>
      <w:r w:rsidRPr="0068252D">
        <w:rPr>
          <w:rFonts w:ascii="Calibri" w:eastAsia="Times New Roman" w:hAnsi="Calibri"/>
          <w:b/>
          <w:bCs/>
          <w:color w:val="000000" w:themeColor="text1"/>
          <w:spacing w:val="-2"/>
          <w:lang w:eastAsia="hi-IN"/>
        </w:rPr>
        <w:t xml:space="preserve">ARKETING </w:t>
      </w:r>
      <w:r w:rsidRPr="0068252D">
        <w:rPr>
          <w:rFonts w:ascii="Calibri" w:eastAsia="Times New Roman" w:hAnsi="Calibri"/>
          <w:b/>
          <w:bCs/>
          <w:color w:val="000000" w:themeColor="text1"/>
          <w:lang w:eastAsia="hi-IN"/>
        </w:rPr>
        <w:t>F</w:t>
      </w:r>
      <w:r w:rsidRPr="0068252D">
        <w:rPr>
          <w:rFonts w:ascii="Calibri" w:eastAsia="Times New Roman" w:hAnsi="Calibri"/>
          <w:b/>
          <w:bCs/>
          <w:color w:val="000000" w:themeColor="text1"/>
          <w:spacing w:val="-2"/>
          <w:lang w:eastAsia="hi-IN"/>
        </w:rPr>
        <w:t>E</w:t>
      </w:r>
      <w:r w:rsidRPr="0068252D">
        <w:rPr>
          <w:rFonts w:ascii="Calibri" w:eastAsia="Times New Roman" w:hAnsi="Calibri"/>
          <w:b/>
          <w:bCs/>
          <w:color w:val="000000" w:themeColor="text1"/>
          <w:spacing w:val="2"/>
          <w:lang w:eastAsia="hi-IN"/>
        </w:rPr>
        <w:t>D</w:t>
      </w:r>
      <w:r w:rsidRPr="0068252D">
        <w:rPr>
          <w:rFonts w:ascii="Calibri" w:eastAsia="Times New Roman" w:hAnsi="Calibri"/>
          <w:b/>
          <w:bCs/>
          <w:color w:val="000000" w:themeColor="text1"/>
          <w:spacing w:val="-2"/>
          <w:lang w:eastAsia="hi-IN"/>
        </w:rPr>
        <w:t>E</w:t>
      </w:r>
      <w:r w:rsidRPr="0068252D">
        <w:rPr>
          <w:rFonts w:ascii="Calibri" w:eastAsia="Times New Roman" w:hAnsi="Calibri"/>
          <w:b/>
          <w:bCs/>
          <w:color w:val="000000" w:themeColor="text1"/>
          <w:spacing w:val="-1"/>
          <w:lang w:eastAsia="hi-IN"/>
        </w:rPr>
        <w:t>RA</w:t>
      </w:r>
      <w:r w:rsidRPr="0068252D">
        <w:rPr>
          <w:rFonts w:ascii="Calibri" w:eastAsia="Times New Roman" w:hAnsi="Calibri"/>
          <w:b/>
          <w:bCs/>
          <w:color w:val="000000" w:themeColor="text1"/>
          <w:spacing w:val="1"/>
          <w:lang w:eastAsia="hi-IN"/>
        </w:rPr>
        <w:t>T</w:t>
      </w:r>
      <w:r w:rsidRPr="0068252D">
        <w:rPr>
          <w:rFonts w:ascii="Calibri" w:eastAsia="Times New Roman" w:hAnsi="Calibri"/>
          <w:b/>
          <w:bCs/>
          <w:color w:val="000000" w:themeColor="text1"/>
          <w:spacing w:val="-2"/>
          <w:lang w:eastAsia="hi-IN"/>
        </w:rPr>
        <w:t>I</w:t>
      </w:r>
      <w:r w:rsidRPr="0068252D">
        <w:rPr>
          <w:rFonts w:ascii="Calibri" w:eastAsia="Times New Roman" w:hAnsi="Calibri"/>
          <w:b/>
          <w:bCs/>
          <w:color w:val="000000" w:themeColor="text1"/>
          <w:spacing w:val="1"/>
          <w:lang w:eastAsia="hi-IN"/>
        </w:rPr>
        <w:t>O</w:t>
      </w:r>
      <w:r w:rsidRPr="0068252D">
        <w:rPr>
          <w:rFonts w:ascii="Calibri" w:eastAsia="Times New Roman" w:hAnsi="Calibri"/>
          <w:b/>
          <w:bCs/>
          <w:color w:val="000000" w:themeColor="text1"/>
          <w:lang w:eastAsia="hi-IN"/>
        </w:rPr>
        <w:t xml:space="preserve">N </w:t>
      </w:r>
      <w:r w:rsidRPr="0068252D">
        <w:rPr>
          <w:rFonts w:ascii="Calibri" w:eastAsia="Times New Roman" w:hAnsi="Calibri"/>
          <w:b/>
          <w:bCs/>
          <w:color w:val="000000" w:themeColor="text1"/>
          <w:spacing w:val="4"/>
          <w:lang w:eastAsia="hi-IN"/>
        </w:rPr>
        <w:t>L</w:t>
      </w:r>
      <w:r w:rsidRPr="0068252D">
        <w:rPr>
          <w:rFonts w:ascii="Calibri" w:eastAsia="Times New Roman" w:hAnsi="Calibri"/>
          <w:b/>
          <w:bCs/>
          <w:color w:val="000000" w:themeColor="text1"/>
          <w:spacing w:val="-2"/>
          <w:lang w:eastAsia="hi-IN"/>
        </w:rPr>
        <w:t>I</w:t>
      </w:r>
      <w:r w:rsidRPr="0068252D">
        <w:rPr>
          <w:rFonts w:ascii="Calibri" w:eastAsia="Times New Roman" w:hAnsi="Calibri"/>
          <w:b/>
          <w:bCs/>
          <w:color w:val="000000" w:themeColor="text1"/>
          <w:spacing w:val="1"/>
          <w:lang w:eastAsia="hi-IN"/>
        </w:rPr>
        <w:t>M</w:t>
      </w:r>
      <w:r w:rsidRPr="0068252D">
        <w:rPr>
          <w:rFonts w:ascii="Calibri" w:eastAsia="Times New Roman" w:hAnsi="Calibri"/>
          <w:b/>
          <w:bCs/>
          <w:color w:val="000000" w:themeColor="text1"/>
          <w:spacing w:val="-2"/>
          <w:lang w:eastAsia="hi-IN"/>
        </w:rPr>
        <w:t>I</w:t>
      </w:r>
      <w:r w:rsidRPr="0068252D">
        <w:rPr>
          <w:rFonts w:ascii="Calibri" w:eastAsia="Times New Roman" w:hAnsi="Calibri"/>
          <w:b/>
          <w:bCs/>
          <w:color w:val="000000" w:themeColor="text1"/>
          <w:spacing w:val="1"/>
          <w:lang w:eastAsia="hi-IN"/>
        </w:rPr>
        <w:t>T</w:t>
      </w:r>
      <w:r w:rsidRPr="0068252D">
        <w:rPr>
          <w:rFonts w:ascii="Calibri" w:eastAsia="Times New Roman" w:hAnsi="Calibri"/>
          <w:b/>
          <w:bCs/>
          <w:color w:val="000000" w:themeColor="text1"/>
          <w:spacing w:val="-2"/>
          <w:lang w:eastAsia="hi-IN"/>
        </w:rPr>
        <w:t>E</w:t>
      </w:r>
      <w:r w:rsidRPr="0068252D">
        <w:rPr>
          <w:rFonts w:ascii="Calibri" w:eastAsia="Times New Roman" w:hAnsi="Calibri"/>
          <w:b/>
          <w:bCs/>
          <w:color w:val="000000" w:themeColor="text1"/>
          <w:lang w:eastAsia="hi-IN"/>
        </w:rPr>
        <w:t>D</w:t>
      </w:r>
    </w:p>
    <w:p w:rsidR="00357FBE" w:rsidRPr="0068252D" w:rsidRDefault="00357FBE" w:rsidP="00357FBE">
      <w:pPr>
        <w:pStyle w:val="Standard"/>
        <w:widowControl/>
        <w:ind w:left="1638" w:right="1636"/>
        <w:jc w:val="center"/>
        <w:rPr>
          <w:rFonts w:ascii="Calibri" w:eastAsia="Times New Roman" w:hAnsi="Calibri"/>
          <w:b/>
          <w:bCs/>
          <w:color w:val="000000" w:themeColor="text1"/>
          <w:position w:val="1"/>
          <w:lang w:eastAsia="hi-IN"/>
        </w:rPr>
      </w:pPr>
      <w:r w:rsidRPr="0068252D">
        <w:rPr>
          <w:rFonts w:ascii="Calibri" w:eastAsia="Times New Roman" w:hAnsi="Calibri"/>
          <w:b/>
          <w:bCs/>
          <w:color w:val="000000" w:themeColor="text1"/>
        </w:rPr>
        <w:t>“</w:t>
      </w:r>
      <w:r w:rsidRPr="0068252D">
        <w:rPr>
          <w:rFonts w:ascii="Calibri" w:eastAsia="Times New Roman" w:hAnsi="Calibri"/>
          <w:b/>
          <w:bCs/>
          <w:color w:val="000000" w:themeColor="text1"/>
          <w:lang w:eastAsia="hi-IN"/>
        </w:rPr>
        <w:t xml:space="preserve">Markfed House” 4, Sector 35- B, </w:t>
      </w:r>
      <w:r w:rsidRPr="0068252D">
        <w:rPr>
          <w:rFonts w:ascii="Calibri" w:eastAsia="Times New Roman" w:hAnsi="Calibri"/>
          <w:b/>
          <w:bCs/>
          <w:color w:val="000000" w:themeColor="text1"/>
          <w:spacing w:val="1"/>
          <w:lang w:eastAsia="hi-IN"/>
        </w:rPr>
        <w:t>C</w:t>
      </w:r>
      <w:r w:rsidRPr="0068252D">
        <w:rPr>
          <w:rFonts w:ascii="Calibri" w:eastAsia="Times New Roman" w:hAnsi="Calibri"/>
          <w:b/>
          <w:bCs/>
          <w:color w:val="000000" w:themeColor="text1"/>
          <w:spacing w:val="-1"/>
          <w:lang w:eastAsia="hi-IN"/>
        </w:rPr>
        <w:t>H</w:t>
      </w:r>
      <w:r w:rsidRPr="0068252D">
        <w:rPr>
          <w:rFonts w:ascii="Calibri" w:eastAsia="Times New Roman" w:hAnsi="Calibri"/>
          <w:b/>
          <w:bCs/>
          <w:color w:val="000000" w:themeColor="text1"/>
          <w:lang w:eastAsia="hi-IN"/>
        </w:rPr>
        <w:t>A</w:t>
      </w:r>
      <w:r w:rsidRPr="0068252D">
        <w:rPr>
          <w:rFonts w:ascii="Calibri" w:eastAsia="Times New Roman" w:hAnsi="Calibri"/>
          <w:b/>
          <w:bCs/>
          <w:color w:val="000000" w:themeColor="text1"/>
          <w:spacing w:val="-1"/>
          <w:lang w:eastAsia="hi-IN"/>
        </w:rPr>
        <w:t>N</w:t>
      </w:r>
      <w:r w:rsidRPr="0068252D">
        <w:rPr>
          <w:rFonts w:ascii="Calibri" w:eastAsia="Times New Roman" w:hAnsi="Calibri"/>
          <w:b/>
          <w:bCs/>
          <w:color w:val="000000" w:themeColor="text1"/>
          <w:spacing w:val="1"/>
          <w:lang w:eastAsia="hi-IN"/>
        </w:rPr>
        <w:t>D</w:t>
      </w:r>
      <w:r w:rsidRPr="0068252D">
        <w:rPr>
          <w:rFonts w:ascii="Calibri" w:eastAsia="Times New Roman" w:hAnsi="Calibri"/>
          <w:b/>
          <w:bCs/>
          <w:color w:val="000000" w:themeColor="text1"/>
          <w:spacing w:val="2"/>
          <w:lang w:eastAsia="hi-IN"/>
        </w:rPr>
        <w:t>IG</w:t>
      </w:r>
      <w:r w:rsidRPr="0068252D">
        <w:rPr>
          <w:rFonts w:ascii="Calibri" w:eastAsia="Times New Roman" w:hAnsi="Calibri"/>
          <w:b/>
          <w:bCs/>
          <w:color w:val="000000" w:themeColor="text1"/>
          <w:lang w:eastAsia="hi-IN"/>
        </w:rPr>
        <w:t>ARH – 16.</w:t>
      </w:r>
      <w:r w:rsidRPr="0068252D">
        <w:rPr>
          <w:rFonts w:ascii="Calibri" w:eastAsia="Times New Roman" w:hAnsi="Calibri"/>
          <w:b/>
          <w:bCs/>
          <w:color w:val="000000" w:themeColor="text1"/>
          <w:spacing w:val="3"/>
          <w:lang w:eastAsia="hi-IN"/>
        </w:rPr>
        <w:t>0</w:t>
      </w:r>
      <w:r w:rsidRPr="0068252D">
        <w:rPr>
          <w:rFonts w:ascii="Calibri" w:eastAsia="Times New Roman" w:hAnsi="Calibri"/>
          <w:b/>
          <w:bCs/>
          <w:color w:val="000000" w:themeColor="text1"/>
          <w:spacing w:val="-2"/>
          <w:lang w:eastAsia="hi-IN"/>
        </w:rPr>
        <w:t>2</w:t>
      </w:r>
      <w:r w:rsidRPr="0068252D">
        <w:rPr>
          <w:rFonts w:ascii="Calibri" w:eastAsia="Times New Roman" w:hAnsi="Calibri"/>
          <w:b/>
          <w:bCs/>
          <w:color w:val="000000" w:themeColor="text1"/>
          <w:lang w:eastAsia="hi-IN"/>
        </w:rPr>
        <w:t>2</w:t>
      </w:r>
      <w:r w:rsidRPr="0068252D">
        <w:rPr>
          <w:rFonts w:ascii="Calibri" w:eastAsia="Times New Roman" w:hAnsi="Calibri"/>
          <w:b/>
          <w:bCs/>
          <w:color w:val="000000" w:themeColor="text1"/>
          <w:position w:val="1"/>
          <w:lang w:eastAsia="hi-IN"/>
        </w:rPr>
        <w:t>PBX:</w:t>
      </w:r>
    </w:p>
    <w:p w:rsidR="00357FBE" w:rsidRPr="0068252D" w:rsidRDefault="00357FBE" w:rsidP="00357FBE">
      <w:pPr>
        <w:pStyle w:val="Standard"/>
        <w:widowControl/>
        <w:ind w:left="1638" w:right="1636"/>
        <w:jc w:val="center"/>
        <w:rPr>
          <w:rFonts w:ascii="Calibri" w:eastAsia="Times New Roman" w:hAnsi="Calibri"/>
          <w:b/>
          <w:bCs/>
          <w:color w:val="000000" w:themeColor="text1"/>
          <w:spacing w:val="-3"/>
          <w:position w:val="1"/>
          <w:lang w:eastAsia="hi-IN"/>
        </w:rPr>
      </w:pPr>
      <w:r w:rsidRPr="0068252D">
        <w:rPr>
          <w:rFonts w:ascii="Calibri" w:eastAsia="Times New Roman" w:hAnsi="Calibri"/>
          <w:b/>
          <w:bCs/>
          <w:color w:val="000000" w:themeColor="text1"/>
          <w:position w:val="1"/>
          <w:lang w:eastAsia="hi-IN"/>
        </w:rPr>
        <w:t>+</w:t>
      </w:r>
      <w:r w:rsidRPr="0068252D">
        <w:rPr>
          <w:rFonts w:ascii="Calibri" w:eastAsia="Times New Roman" w:hAnsi="Calibri"/>
          <w:b/>
          <w:bCs/>
          <w:color w:val="000000" w:themeColor="text1"/>
          <w:spacing w:val="-1"/>
          <w:position w:val="1"/>
          <w:lang w:eastAsia="hi-IN"/>
        </w:rPr>
        <w:t>9</w:t>
      </w:r>
      <w:r w:rsidRPr="0068252D">
        <w:rPr>
          <w:rFonts w:ascii="Calibri" w:eastAsia="Times New Roman" w:hAnsi="Calibri"/>
          <w:b/>
          <w:bCs/>
          <w:color w:val="000000" w:themeColor="text1"/>
          <w:position w:val="1"/>
          <w:lang w:eastAsia="hi-IN"/>
        </w:rPr>
        <w:t>1-</w:t>
      </w:r>
      <w:r w:rsidRPr="0068252D">
        <w:rPr>
          <w:rFonts w:ascii="Calibri" w:eastAsia="Times New Roman" w:hAnsi="Calibri"/>
          <w:b/>
          <w:bCs/>
          <w:color w:val="000000" w:themeColor="text1"/>
          <w:spacing w:val="-2"/>
          <w:position w:val="1"/>
          <w:lang w:eastAsia="hi-IN"/>
        </w:rPr>
        <w:t>1</w:t>
      </w:r>
      <w:r w:rsidRPr="0068252D">
        <w:rPr>
          <w:rFonts w:ascii="Calibri" w:eastAsia="Times New Roman" w:hAnsi="Calibri"/>
          <w:b/>
          <w:bCs/>
          <w:color w:val="000000" w:themeColor="text1"/>
          <w:spacing w:val="3"/>
          <w:position w:val="1"/>
          <w:lang w:eastAsia="hi-IN"/>
        </w:rPr>
        <w:t>7</w:t>
      </w:r>
      <w:r w:rsidRPr="0068252D">
        <w:rPr>
          <w:rFonts w:ascii="Calibri" w:eastAsia="Times New Roman" w:hAnsi="Calibri"/>
          <w:b/>
          <w:bCs/>
          <w:color w:val="000000" w:themeColor="text1"/>
          <w:position w:val="1"/>
          <w:lang w:eastAsia="hi-IN"/>
        </w:rPr>
        <w:t>2-</w:t>
      </w:r>
      <w:r w:rsidRPr="0068252D">
        <w:rPr>
          <w:rFonts w:ascii="Calibri" w:eastAsia="Times New Roman" w:hAnsi="Calibri"/>
          <w:b/>
          <w:bCs/>
          <w:color w:val="000000" w:themeColor="text1"/>
          <w:spacing w:val="-3"/>
          <w:position w:val="1"/>
          <w:lang w:eastAsia="hi-IN"/>
        </w:rPr>
        <w:t>2609470, 2605502, 2660161-65</w:t>
      </w:r>
      <w:r w:rsidRPr="0068252D">
        <w:rPr>
          <w:rFonts w:ascii="Calibri" w:eastAsia="Times New Roman" w:hAnsi="Calibri"/>
          <w:b/>
          <w:bCs/>
          <w:color w:val="000000" w:themeColor="text1"/>
          <w:position w:val="1"/>
          <w:lang w:eastAsia="hi-IN"/>
        </w:rPr>
        <w:t>, Fa</w:t>
      </w:r>
      <w:r w:rsidRPr="0068252D">
        <w:rPr>
          <w:rFonts w:ascii="Calibri" w:eastAsia="Times New Roman" w:hAnsi="Calibri"/>
          <w:b/>
          <w:bCs/>
          <w:color w:val="000000" w:themeColor="text1"/>
          <w:spacing w:val="2"/>
          <w:position w:val="1"/>
          <w:lang w:eastAsia="hi-IN"/>
        </w:rPr>
        <w:t>x</w:t>
      </w:r>
      <w:r w:rsidRPr="0068252D">
        <w:rPr>
          <w:rFonts w:ascii="Calibri" w:eastAsia="Times New Roman" w:hAnsi="Calibri"/>
          <w:b/>
          <w:bCs/>
          <w:color w:val="000000" w:themeColor="text1"/>
          <w:position w:val="1"/>
          <w:lang w:eastAsia="hi-IN"/>
        </w:rPr>
        <w:t>: +</w:t>
      </w:r>
      <w:r w:rsidRPr="0068252D">
        <w:rPr>
          <w:rFonts w:ascii="Calibri" w:eastAsia="Times New Roman" w:hAnsi="Calibri"/>
          <w:b/>
          <w:bCs/>
          <w:color w:val="000000" w:themeColor="text1"/>
          <w:spacing w:val="-1"/>
          <w:position w:val="1"/>
          <w:lang w:eastAsia="hi-IN"/>
        </w:rPr>
        <w:t>9</w:t>
      </w:r>
      <w:r w:rsidRPr="0068252D">
        <w:rPr>
          <w:rFonts w:ascii="Calibri" w:eastAsia="Times New Roman" w:hAnsi="Calibri"/>
          <w:b/>
          <w:bCs/>
          <w:color w:val="000000" w:themeColor="text1"/>
          <w:position w:val="1"/>
          <w:lang w:eastAsia="hi-IN"/>
        </w:rPr>
        <w:t>1-</w:t>
      </w:r>
      <w:r w:rsidRPr="0068252D">
        <w:rPr>
          <w:rFonts w:ascii="Calibri" w:eastAsia="Times New Roman" w:hAnsi="Calibri"/>
          <w:b/>
          <w:bCs/>
          <w:color w:val="000000" w:themeColor="text1"/>
          <w:spacing w:val="-2"/>
          <w:position w:val="1"/>
          <w:lang w:eastAsia="hi-IN"/>
        </w:rPr>
        <w:t>1</w:t>
      </w:r>
      <w:r w:rsidRPr="0068252D">
        <w:rPr>
          <w:rFonts w:ascii="Calibri" w:eastAsia="Times New Roman" w:hAnsi="Calibri"/>
          <w:b/>
          <w:bCs/>
          <w:color w:val="000000" w:themeColor="text1"/>
          <w:spacing w:val="3"/>
          <w:position w:val="1"/>
          <w:lang w:eastAsia="hi-IN"/>
        </w:rPr>
        <w:t>7</w:t>
      </w:r>
      <w:r w:rsidRPr="0068252D">
        <w:rPr>
          <w:rFonts w:ascii="Calibri" w:eastAsia="Times New Roman" w:hAnsi="Calibri"/>
          <w:b/>
          <w:bCs/>
          <w:color w:val="000000" w:themeColor="text1"/>
          <w:position w:val="1"/>
          <w:lang w:eastAsia="hi-IN"/>
        </w:rPr>
        <w:t>2</w:t>
      </w:r>
      <w:r w:rsidRPr="0068252D">
        <w:rPr>
          <w:rFonts w:ascii="Calibri" w:eastAsia="Times New Roman" w:hAnsi="Calibri"/>
          <w:b/>
          <w:bCs/>
          <w:color w:val="000000" w:themeColor="text1"/>
          <w:spacing w:val="-3"/>
          <w:position w:val="1"/>
          <w:lang w:eastAsia="hi-IN"/>
        </w:rPr>
        <w:t>-609471</w:t>
      </w:r>
    </w:p>
    <w:p w:rsidR="00EC0C0D" w:rsidRPr="0068252D" w:rsidRDefault="00DE3D41" w:rsidP="00EC0C0D">
      <w:pPr>
        <w:pStyle w:val="Standard"/>
        <w:widowControl/>
        <w:ind w:left="1638" w:right="1636"/>
        <w:jc w:val="center"/>
        <w:rPr>
          <w:rFonts w:ascii="Calibri" w:eastAsia="Times New Roman" w:hAnsi="Calibri"/>
          <w:b/>
          <w:bCs/>
          <w:color w:val="000000" w:themeColor="text1"/>
          <w:spacing w:val="1"/>
          <w:position w:val="1"/>
          <w:u w:val="single" w:color="000000"/>
          <w:lang w:eastAsia="hi-IN"/>
        </w:rPr>
      </w:pPr>
      <w:hyperlink r:id="rId8" w:history="1">
        <w:r w:rsidR="00357FBE" w:rsidRPr="0068252D">
          <w:rPr>
            <w:rFonts w:ascii="Calibri" w:eastAsia="Times New Roman" w:hAnsi="Calibri"/>
            <w:b/>
            <w:bCs/>
            <w:color w:val="000000" w:themeColor="text1"/>
            <w:spacing w:val="-1"/>
            <w:position w:val="1"/>
            <w:u w:val="single" w:color="000000"/>
          </w:rPr>
          <w:t>www</w:t>
        </w:r>
      </w:hyperlink>
      <w:hyperlink r:id="rId9" w:history="1">
        <w:r w:rsidR="00357FBE" w:rsidRPr="0068252D">
          <w:rPr>
            <w:rFonts w:ascii="Calibri" w:eastAsia="Times New Roman" w:hAnsi="Calibri"/>
            <w:b/>
            <w:bCs/>
            <w:color w:val="000000" w:themeColor="text1"/>
            <w:spacing w:val="-2"/>
            <w:position w:val="1"/>
            <w:u w:val="single" w:color="000000"/>
          </w:rPr>
          <w:t>.</w:t>
        </w:r>
      </w:hyperlink>
      <w:hyperlink r:id="rId10" w:history="1">
        <w:r w:rsidR="00357FBE" w:rsidRPr="0068252D">
          <w:rPr>
            <w:rFonts w:ascii="Calibri" w:eastAsia="Times New Roman" w:hAnsi="Calibri"/>
            <w:b/>
            <w:bCs/>
            <w:color w:val="000000" w:themeColor="text1"/>
            <w:spacing w:val="-2"/>
            <w:position w:val="1"/>
            <w:u w:val="single" w:color="000000"/>
          </w:rPr>
          <w:t>markfedpunjab</w:t>
        </w:r>
      </w:hyperlink>
      <w:hyperlink r:id="rId11" w:history="1">
        <w:r w:rsidR="00357FBE" w:rsidRPr="0068252D">
          <w:rPr>
            <w:rFonts w:ascii="Calibri" w:eastAsia="Times New Roman" w:hAnsi="Calibri"/>
            <w:b/>
            <w:bCs/>
            <w:color w:val="000000" w:themeColor="text1"/>
            <w:spacing w:val="-2"/>
            <w:position w:val="1"/>
            <w:u w:val="single" w:color="000000"/>
          </w:rPr>
          <w:t>.</w:t>
        </w:r>
      </w:hyperlink>
      <w:hyperlink r:id="rId12" w:history="1">
        <w:r w:rsidR="00357FBE" w:rsidRPr="0068252D">
          <w:rPr>
            <w:rFonts w:ascii="Calibri" w:eastAsia="Times New Roman" w:hAnsi="Calibri"/>
            <w:b/>
            <w:bCs/>
            <w:color w:val="000000" w:themeColor="text1"/>
            <w:spacing w:val="1"/>
            <w:position w:val="1"/>
            <w:u w:val="single" w:color="000000"/>
          </w:rPr>
          <w:t>co</w:t>
        </w:r>
      </w:hyperlink>
      <w:hyperlink r:id="rId13" w:history="1">
        <w:r w:rsidR="00357FBE" w:rsidRPr="0068252D">
          <w:rPr>
            <w:rFonts w:ascii="Calibri" w:eastAsia="Times New Roman" w:hAnsi="Calibri"/>
            <w:b/>
            <w:bCs/>
            <w:color w:val="000000" w:themeColor="text1"/>
            <w:spacing w:val="1"/>
            <w:position w:val="1"/>
            <w:u w:val="single" w:color="000000"/>
          </w:rPr>
          <w:t>m</w:t>
        </w:r>
      </w:hyperlink>
      <w:hyperlink r:id="rId14" w:history="1"/>
      <w:hyperlink r:id="rId15" w:history="1">
        <w:r w:rsidR="00357FBE" w:rsidRPr="0068252D">
          <w:rPr>
            <w:rFonts w:ascii="Calibri" w:eastAsia="Times New Roman" w:hAnsi="Calibri"/>
            <w:b/>
            <w:bCs/>
            <w:color w:val="000000" w:themeColor="text1"/>
            <w:spacing w:val="2"/>
            <w:position w:val="1"/>
            <w:u w:val="single" w:color="000000"/>
          </w:rPr>
          <w:t xml:space="preserve">; </w:t>
        </w:r>
      </w:hyperlink>
      <w:hyperlink r:id="rId16" w:history="1">
        <w:r w:rsidR="00357FBE" w:rsidRPr="0068252D">
          <w:rPr>
            <w:rFonts w:ascii="Calibri" w:eastAsia="Times New Roman" w:hAnsi="Calibri"/>
            <w:b/>
            <w:bCs/>
            <w:color w:val="000000" w:themeColor="text1"/>
            <w:spacing w:val="1"/>
            <w:position w:val="1"/>
          </w:rPr>
          <w:t>e</w:t>
        </w:r>
      </w:hyperlink>
      <w:r w:rsidR="00357FBE" w:rsidRPr="0068252D">
        <w:rPr>
          <w:rFonts w:ascii="Calibri" w:eastAsia="Times New Roman" w:hAnsi="Calibri"/>
          <w:b/>
          <w:bCs/>
          <w:color w:val="000000" w:themeColor="text1"/>
          <w:position w:val="1"/>
          <w:lang w:eastAsia="hi-IN"/>
        </w:rPr>
        <w:t>ma</w:t>
      </w:r>
      <w:r w:rsidR="00357FBE" w:rsidRPr="0068252D">
        <w:rPr>
          <w:rFonts w:ascii="Calibri" w:eastAsia="Times New Roman" w:hAnsi="Calibri"/>
          <w:b/>
          <w:bCs/>
          <w:color w:val="000000" w:themeColor="text1"/>
          <w:spacing w:val="3"/>
          <w:position w:val="1"/>
          <w:lang w:eastAsia="hi-IN"/>
        </w:rPr>
        <w:t>i</w:t>
      </w:r>
      <w:r w:rsidR="00357FBE" w:rsidRPr="0068252D">
        <w:rPr>
          <w:rFonts w:ascii="Calibri" w:eastAsia="Times New Roman" w:hAnsi="Calibri"/>
          <w:b/>
          <w:bCs/>
          <w:color w:val="000000" w:themeColor="text1"/>
          <w:spacing w:val="-2"/>
          <w:position w:val="1"/>
          <w:lang w:eastAsia="hi-IN"/>
        </w:rPr>
        <w:t>l</w:t>
      </w:r>
      <w:r w:rsidR="00357FBE" w:rsidRPr="0068252D">
        <w:rPr>
          <w:rFonts w:ascii="Calibri" w:eastAsia="Times New Roman" w:hAnsi="Calibri"/>
          <w:b/>
          <w:bCs/>
          <w:color w:val="000000" w:themeColor="text1"/>
          <w:position w:val="1"/>
          <w:lang w:eastAsia="hi-IN"/>
        </w:rPr>
        <w:t>:</w:t>
      </w:r>
      <w:r w:rsidR="00357FBE" w:rsidRPr="0068252D">
        <w:rPr>
          <w:rFonts w:ascii="Calibri" w:eastAsia="Times New Roman" w:hAnsi="Calibri"/>
          <w:b/>
          <w:bCs/>
          <w:color w:val="000000" w:themeColor="text1"/>
          <w:lang w:eastAsia="hi-IN"/>
        </w:rPr>
        <w:t>business@</w:t>
      </w:r>
      <w:r w:rsidR="00357FBE" w:rsidRPr="0068252D">
        <w:rPr>
          <w:rFonts w:ascii="Calibri" w:eastAsia="Times New Roman" w:hAnsi="Calibri"/>
          <w:b/>
          <w:bCs/>
          <w:color w:val="000000" w:themeColor="text1"/>
          <w:spacing w:val="-2"/>
          <w:position w:val="1"/>
          <w:u w:val="single" w:color="000000"/>
          <w:lang w:eastAsia="hi-IN"/>
        </w:rPr>
        <w:t>markfedpunjab.</w:t>
      </w:r>
      <w:r w:rsidR="00357FBE" w:rsidRPr="0068252D">
        <w:rPr>
          <w:rFonts w:ascii="Calibri" w:eastAsia="Times New Roman" w:hAnsi="Calibri"/>
          <w:b/>
          <w:bCs/>
          <w:color w:val="000000" w:themeColor="text1"/>
          <w:position w:val="1"/>
          <w:u w:val="single" w:color="000000"/>
          <w:lang w:eastAsia="hi-IN"/>
        </w:rPr>
        <w:t>c</w:t>
      </w:r>
      <w:r w:rsidR="00357FBE" w:rsidRPr="0068252D">
        <w:rPr>
          <w:rFonts w:ascii="Calibri" w:eastAsia="Times New Roman" w:hAnsi="Calibri"/>
          <w:b/>
          <w:bCs/>
          <w:color w:val="000000" w:themeColor="text1"/>
          <w:spacing w:val="1"/>
          <w:position w:val="1"/>
          <w:u w:val="single" w:color="000000"/>
          <w:lang w:eastAsia="hi-IN"/>
        </w:rPr>
        <w:t>om</w:t>
      </w:r>
    </w:p>
    <w:p w:rsidR="009411A8" w:rsidRDefault="009411A8" w:rsidP="00EC0C0D">
      <w:pPr>
        <w:pStyle w:val="Standard"/>
        <w:widowControl/>
        <w:ind w:left="1638" w:right="1636"/>
        <w:jc w:val="center"/>
        <w:rPr>
          <w:rFonts w:ascii="Calibri" w:eastAsia="Times New Roman" w:hAnsi="Calibri"/>
          <w:b/>
          <w:bCs/>
          <w:color w:val="000000" w:themeColor="text1"/>
          <w:spacing w:val="1"/>
          <w:position w:val="1"/>
          <w:u w:val="single" w:color="000000"/>
          <w:lang w:eastAsia="hi-IN"/>
        </w:rPr>
      </w:pPr>
    </w:p>
    <w:p w:rsidR="00072799" w:rsidRPr="0068252D" w:rsidRDefault="00072799" w:rsidP="00EC0C0D">
      <w:pPr>
        <w:pStyle w:val="Standard"/>
        <w:widowControl/>
        <w:ind w:left="1638" w:right="1636"/>
        <w:jc w:val="center"/>
        <w:rPr>
          <w:rFonts w:ascii="Calibri" w:eastAsia="Times New Roman" w:hAnsi="Calibri"/>
          <w:b/>
          <w:bCs/>
          <w:color w:val="000000" w:themeColor="text1"/>
          <w:spacing w:val="1"/>
          <w:position w:val="1"/>
          <w:u w:val="single" w:color="000000"/>
          <w:lang w:eastAsia="hi-IN"/>
        </w:rPr>
      </w:pPr>
    </w:p>
    <w:p w:rsidR="00633555" w:rsidRPr="0068252D" w:rsidRDefault="00EC0C0D" w:rsidP="0087380E">
      <w:pPr>
        <w:pStyle w:val="Standard"/>
        <w:widowControl/>
        <w:ind w:right="1636"/>
        <w:rPr>
          <w:rFonts w:cs="Times New Roman"/>
        </w:rPr>
      </w:pPr>
      <w:r w:rsidRPr="0068252D">
        <w:rPr>
          <w:rFonts w:eastAsia="Calibri" w:cs="Times New Roman"/>
          <w:b/>
          <w:color w:val="000000" w:themeColor="text1"/>
          <w:sz w:val="28"/>
          <w:szCs w:val="28"/>
        </w:rPr>
        <w:lastRenderedPageBreak/>
        <w:t xml:space="preserve">   </w:t>
      </w:r>
      <w:r w:rsidR="007E3AAC" w:rsidRPr="0068252D">
        <w:rPr>
          <w:rFonts w:eastAsia="Calibri" w:cs="Times New Roman"/>
          <w:b/>
          <w:color w:val="000000" w:themeColor="text1"/>
          <w:sz w:val="28"/>
          <w:szCs w:val="28"/>
        </w:rPr>
        <w:t>1.</w:t>
      </w:r>
      <w:r w:rsidR="007E3AAC" w:rsidRPr="0068252D">
        <w:rPr>
          <w:rFonts w:eastAsia="Calibri" w:cs="Times New Roman"/>
          <w:b/>
          <w:color w:val="000000" w:themeColor="text1"/>
          <w:sz w:val="28"/>
          <w:szCs w:val="28"/>
        </w:rPr>
        <w:tab/>
      </w:r>
      <w:r w:rsidR="007E3AAC" w:rsidRPr="0068252D">
        <w:rPr>
          <w:rFonts w:eastAsia="Calibri" w:cs="Times New Roman"/>
          <w:b/>
          <w:color w:val="000000" w:themeColor="text1"/>
          <w:sz w:val="28"/>
          <w:szCs w:val="28"/>
          <w:u w:val="single"/>
        </w:rPr>
        <w:t>INTRODUCTION</w:t>
      </w:r>
      <w:r w:rsidR="00285571" w:rsidRPr="0068252D">
        <w:rPr>
          <w:rFonts w:eastAsia="Calibri" w:cs="Times New Roman"/>
          <w:b/>
          <w:color w:val="000000" w:themeColor="text1"/>
          <w:sz w:val="28"/>
          <w:szCs w:val="28"/>
          <w:u w:val="single"/>
        </w:rPr>
        <w:t>:</w:t>
      </w:r>
    </w:p>
    <w:p w:rsidR="00633555" w:rsidRPr="0068252D" w:rsidRDefault="00633555">
      <w:pPr>
        <w:jc w:val="both"/>
        <w:rPr>
          <w:rFonts w:ascii="Times New Roman" w:hAnsi="Times New Roman" w:cs="Times New Roman"/>
        </w:rPr>
      </w:pPr>
    </w:p>
    <w:p w:rsidR="00D72D61" w:rsidRPr="0068252D" w:rsidRDefault="007E3AAC" w:rsidP="0087380E">
      <w:pPr>
        <w:spacing w:line="360" w:lineRule="auto"/>
        <w:ind w:left="540" w:firstLine="900"/>
        <w:jc w:val="both"/>
        <w:rPr>
          <w:rFonts w:ascii="Times New Roman" w:hAnsi="Times New Roman" w:cs="Times New Roman"/>
          <w:color w:val="000000" w:themeColor="text1"/>
          <w:sz w:val="24"/>
          <w:szCs w:val="24"/>
        </w:rPr>
      </w:pPr>
      <w:r w:rsidRPr="0068252D">
        <w:rPr>
          <w:rFonts w:ascii="Times New Roman" w:eastAsia="Calibri" w:hAnsi="Times New Roman" w:cs="Times New Roman"/>
          <w:color w:val="000000"/>
          <w:sz w:val="24"/>
          <w:szCs w:val="24"/>
        </w:rPr>
        <w:t>The Punjab State Co-operative Supply &amp; Marketing Federation Ltd. popularly known as “Markfed” was registered in 1954. At the time of registration, it began with one bicycle, three employees, thirteen members and a capital of Rs.</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54</w:t>
      </w:r>
      <w:r w:rsidR="00F460F2" w:rsidRPr="0068252D">
        <w:rPr>
          <w:rFonts w:ascii="Times New Roman" w:eastAsia="Calibri" w:hAnsi="Times New Roman" w:cs="Times New Roman"/>
          <w:color w:val="000000"/>
          <w:sz w:val="24"/>
          <w:szCs w:val="24"/>
        </w:rPr>
        <w:t>,000</w:t>
      </w:r>
      <w:r w:rsidRPr="0068252D">
        <w:rPr>
          <w:rFonts w:ascii="Times New Roman" w:eastAsia="Calibri" w:hAnsi="Times New Roman" w:cs="Times New Roman"/>
          <w:color w:val="000000"/>
          <w:sz w:val="24"/>
          <w:szCs w:val="24"/>
        </w:rPr>
        <w:t xml:space="preserve">/-, it has now achieved meteoritic volumes and has grown to become the largest </w:t>
      </w:r>
      <w:r w:rsidR="00F460F2" w:rsidRPr="0068252D">
        <w:rPr>
          <w:rFonts w:ascii="Times New Roman" w:eastAsia="Calibri" w:hAnsi="Times New Roman" w:cs="Times New Roman"/>
          <w:color w:val="000000"/>
          <w:sz w:val="24"/>
          <w:szCs w:val="24"/>
        </w:rPr>
        <w:t>marketing co</w:t>
      </w:r>
      <w:r w:rsidRPr="0068252D">
        <w:rPr>
          <w:rFonts w:ascii="Times New Roman" w:eastAsia="Calibri" w:hAnsi="Times New Roman" w:cs="Times New Roman"/>
          <w:color w:val="000000"/>
          <w:sz w:val="24"/>
          <w:szCs w:val="24"/>
        </w:rPr>
        <w:t xml:space="preserve">-operative society in Asia with </w:t>
      </w:r>
      <w:r w:rsidRPr="0068252D">
        <w:rPr>
          <w:rFonts w:ascii="Times New Roman" w:eastAsia="Calibri" w:hAnsi="Times New Roman" w:cs="Times New Roman"/>
          <w:color w:val="000000" w:themeColor="text1"/>
          <w:sz w:val="24"/>
          <w:szCs w:val="24"/>
        </w:rPr>
        <w:t xml:space="preserve">an annual turnover of over </w:t>
      </w:r>
      <w:r w:rsidR="00E35F92" w:rsidRPr="0068252D">
        <w:rPr>
          <w:rFonts w:ascii="Times New Roman" w:eastAsia="Calibri" w:hAnsi="Times New Roman" w:cs="Times New Roman"/>
          <w:color w:val="000000" w:themeColor="text1"/>
          <w:sz w:val="24"/>
          <w:szCs w:val="24"/>
        </w:rPr>
        <w:t>Rs. 22,883 crores</w:t>
      </w:r>
      <w:r w:rsidR="0087380E" w:rsidRPr="0068252D">
        <w:rPr>
          <w:rFonts w:ascii="Times New Roman" w:eastAsia="Calibri" w:hAnsi="Times New Roman" w:cs="Times New Roman"/>
          <w:color w:val="000000" w:themeColor="text1"/>
          <w:sz w:val="24"/>
          <w:szCs w:val="24"/>
        </w:rPr>
        <w:t xml:space="preserve"> </w:t>
      </w:r>
      <w:r w:rsidRPr="0068252D">
        <w:rPr>
          <w:rFonts w:ascii="Times New Roman" w:eastAsia="Calibri" w:hAnsi="Times New Roman" w:cs="Times New Roman"/>
          <w:color w:val="000000" w:themeColor="text1"/>
          <w:sz w:val="24"/>
          <w:szCs w:val="24"/>
        </w:rPr>
        <w:t xml:space="preserve">budgeted for </w:t>
      </w:r>
      <w:r w:rsidR="00E35F92" w:rsidRPr="0068252D">
        <w:rPr>
          <w:rFonts w:ascii="Times New Roman" w:eastAsia="Calibri" w:hAnsi="Times New Roman" w:cs="Times New Roman"/>
          <w:color w:val="000000" w:themeColor="text1"/>
          <w:sz w:val="24"/>
          <w:szCs w:val="24"/>
        </w:rPr>
        <w:t>2022-2023.</w:t>
      </w:r>
      <w:r w:rsidR="00D72D61" w:rsidRPr="0068252D">
        <w:rPr>
          <w:rFonts w:ascii="Times New Roman" w:eastAsia="Calibri" w:hAnsi="Times New Roman" w:cs="Times New Roman"/>
          <w:color w:val="000000" w:themeColor="text1"/>
          <w:sz w:val="24"/>
          <w:szCs w:val="24"/>
        </w:rPr>
        <w:t xml:space="preserve"> </w:t>
      </w:r>
      <w:r w:rsidRPr="0068252D">
        <w:rPr>
          <w:rFonts w:ascii="Times New Roman" w:eastAsia="Calibri" w:hAnsi="Times New Roman" w:cs="Times New Roman"/>
          <w:color w:val="000000" w:themeColor="text1"/>
          <w:sz w:val="24"/>
          <w:szCs w:val="24"/>
        </w:rPr>
        <w:t>Markfed operates through 2</w:t>
      </w:r>
      <w:r w:rsidR="00E35F92" w:rsidRPr="0068252D">
        <w:rPr>
          <w:rFonts w:ascii="Times New Roman" w:eastAsia="Calibri" w:hAnsi="Times New Roman" w:cs="Times New Roman"/>
          <w:color w:val="000000" w:themeColor="text1"/>
          <w:sz w:val="24"/>
          <w:szCs w:val="24"/>
        </w:rPr>
        <w:t>2</w:t>
      </w:r>
      <w:r w:rsidRPr="0068252D">
        <w:rPr>
          <w:rFonts w:ascii="Times New Roman" w:eastAsia="Calibri" w:hAnsi="Times New Roman" w:cs="Times New Roman"/>
          <w:color w:val="000000" w:themeColor="text1"/>
          <w:sz w:val="24"/>
          <w:szCs w:val="24"/>
        </w:rPr>
        <w:t xml:space="preserve"> District offices, over 10</w:t>
      </w:r>
      <w:r w:rsidR="00E35F92" w:rsidRPr="0068252D">
        <w:rPr>
          <w:rFonts w:ascii="Times New Roman" w:eastAsia="Calibri" w:hAnsi="Times New Roman" w:cs="Times New Roman"/>
          <w:color w:val="000000" w:themeColor="text1"/>
          <w:sz w:val="24"/>
          <w:szCs w:val="24"/>
        </w:rPr>
        <w:t>0</w:t>
      </w:r>
      <w:r w:rsidRPr="0068252D">
        <w:rPr>
          <w:rFonts w:ascii="Times New Roman" w:eastAsia="Calibri" w:hAnsi="Times New Roman" w:cs="Times New Roman"/>
          <w:color w:val="000000" w:themeColor="text1"/>
          <w:sz w:val="24"/>
          <w:szCs w:val="24"/>
        </w:rPr>
        <w:t xml:space="preserve"> Branch offices in Mandi, Towns and </w:t>
      </w:r>
      <w:r w:rsidR="00E35F92" w:rsidRPr="0068252D">
        <w:rPr>
          <w:rFonts w:ascii="Times New Roman" w:eastAsia="Calibri" w:hAnsi="Times New Roman" w:cs="Times New Roman"/>
          <w:color w:val="000000" w:themeColor="text1"/>
          <w:sz w:val="24"/>
          <w:szCs w:val="24"/>
        </w:rPr>
        <w:t>6</w:t>
      </w:r>
      <w:r w:rsidRPr="0068252D">
        <w:rPr>
          <w:rFonts w:ascii="Times New Roman" w:eastAsia="Calibri" w:hAnsi="Times New Roman" w:cs="Times New Roman"/>
          <w:color w:val="000000" w:themeColor="text1"/>
          <w:sz w:val="24"/>
          <w:szCs w:val="24"/>
        </w:rPr>
        <w:t xml:space="preserve"> processing and trading units.</w:t>
      </w:r>
    </w:p>
    <w:p w:rsidR="00633555" w:rsidRPr="0068252D" w:rsidRDefault="007E3AAC" w:rsidP="0087380E">
      <w:pPr>
        <w:spacing w:line="360" w:lineRule="auto"/>
        <w:ind w:left="540" w:firstLine="900"/>
        <w:jc w:val="both"/>
        <w:rPr>
          <w:rFonts w:ascii="Times New Roman" w:hAnsi="Times New Roman" w:cs="Times New Roman"/>
          <w:color w:val="000000" w:themeColor="text1"/>
          <w:sz w:val="24"/>
          <w:szCs w:val="24"/>
        </w:rPr>
      </w:pPr>
      <w:r w:rsidRPr="0068252D">
        <w:rPr>
          <w:rFonts w:ascii="Times New Roman" w:eastAsia="Calibri" w:hAnsi="Times New Roman" w:cs="Times New Roman"/>
          <w:color w:val="000000"/>
          <w:sz w:val="24"/>
          <w:szCs w:val="24"/>
        </w:rPr>
        <w:t xml:space="preserve">Markfed has emerged as a very solid and stable organization committed to the service of the farmer community of the State of Punjab. Markfed has been awarded National Productivity Awards in various fields like co-operative marketing activities, food processing, cattle feed production etc., to name a few. Several innovative incentive schemes have been introduced for the benefit of the farmers and the member co-operative societies.  Markfed contributes to research &amp; development through the Punjab Agricultural University, Ludhiana (Punjab). A fair amount is </w:t>
      </w:r>
      <w:r w:rsidR="00D72D61" w:rsidRPr="0068252D">
        <w:rPr>
          <w:rFonts w:ascii="Times New Roman" w:eastAsia="Calibri" w:hAnsi="Times New Roman" w:cs="Times New Roman"/>
          <w:color w:val="000000"/>
          <w:sz w:val="24"/>
          <w:szCs w:val="24"/>
        </w:rPr>
        <w:t>also being</w:t>
      </w:r>
      <w:r w:rsidRPr="0068252D">
        <w:rPr>
          <w:rFonts w:ascii="Times New Roman" w:eastAsia="Calibri" w:hAnsi="Times New Roman" w:cs="Times New Roman"/>
          <w:color w:val="000000"/>
          <w:sz w:val="24"/>
          <w:szCs w:val="24"/>
        </w:rPr>
        <w:t xml:space="preserve"> re-invested in the setting up of new projects, modernization and diversification of existing plants.</w:t>
      </w:r>
    </w:p>
    <w:p w:rsidR="00633555" w:rsidRPr="0068252D" w:rsidRDefault="00633555" w:rsidP="00F460F2">
      <w:pPr>
        <w:spacing w:line="276" w:lineRule="auto"/>
        <w:ind w:left="540" w:firstLine="900"/>
        <w:jc w:val="both"/>
        <w:rPr>
          <w:rFonts w:ascii="Times New Roman" w:hAnsi="Times New Roman" w:cs="Times New Roman"/>
        </w:rPr>
      </w:pPr>
    </w:p>
    <w:p w:rsidR="00633555" w:rsidRPr="0068252D" w:rsidRDefault="007E3AAC" w:rsidP="00F460F2">
      <w:pPr>
        <w:spacing w:line="276" w:lineRule="auto"/>
        <w:ind w:left="572" w:firstLine="714"/>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8"/>
          <w:u w:val="single"/>
        </w:rPr>
        <w:t>AVAILABILITY OF DETAILED E-TENDER DOCUMENT</w:t>
      </w:r>
    </w:p>
    <w:p w:rsidR="00633555" w:rsidRPr="0068252D" w:rsidRDefault="00633555" w:rsidP="00F460F2">
      <w:pPr>
        <w:spacing w:line="276" w:lineRule="auto"/>
        <w:ind w:left="572"/>
        <w:jc w:val="both"/>
        <w:rPr>
          <w:rFonts w:ascii="Times New Roman" w:hAnsi="Times New Roman" w:cs="Times New Roman"/>
          <w:sz w:val="36"/>
          <w:szCs w:val="36"/>
        </w:rPr>
      </w:pPr>
    </w:p>
    <w:p w:rsidR="00633555" w:rsidRPr="0068252D" w:rsidRDefault="007E3AAC" w:rsidP="00F460F2">
      <w:pPr>
        <w:spacing w:line="276" w:lineRule="auto"/>
        <w:ind w:left="572"/>
        <w:jc w:val="both"/>
        <w:rPr>
          <w:rFonts w:ascii="Times New Roman" w:hAnsi="Times New Roman" w:cs="Times New Roman"/>
          <w:color w:val="000000" w:themeColor="text1"/>
          <w:sz w:val="24"/>
          <w:szCs w:val="24"/>
        </w:rPr>
      </w:pPr>
      <w:r w:rsidRPr="0068252D">
        <w:rPr>
          <w:rFonts w:ascii="Times New Roman" w:eastAsia="Calibri" w:hAnsi="Times New Roman" w:cs="Times New Roman"/>
          <w:color w:val="000000" w:themeColor="text1"/>
          <w:sz w:val="24"/>
          <w:szCs w:val="24"/>
        </w:rPr>
        <w:t xml:space="preserve">The detailed E-tender document is available at </w:t>
      </w:r>
      <w:hyperlink r:id="rId17" w:history="1">
        <w:r w:rsidRPr="0068252D">
          <w:rPr>
            <w:rFonts w:ascii="Times New Roman" w:eastAsia="Calibri" w:hAnsi="Times New Roman" w:cs="Times New Roman"/>
            <w:b/>
            <w:color w:val="000000" w:themeColor="text1"/>
            <w:sz w:val="24"/>
            <w:szCs w:val="24"/>
            <w:u w:val="single"/>
          </w:rPr>
          <w:t>www.markfedpunjab.com</w:t>
        </w:r>
      </w:hyperlink>
    </w:p>
    <w:p w:rsidR="00633555" w:rsidRPr="0068252D" w:rsidRDefault="00633555" w:rsidP="00F460F2">
      <w:pPr>
        <w:spacing w:line="276" w:lineRule="auto"/>
        <w:ind w:left="89"/>
        <w:jc w:val="both"/>
        <w:rPr>
          <w:rFonts w:ascii="Times New Roman" w:hAnsi="Times New Roman" w:cs="Times New Roman"/>
          <w:color w:val="000000" w:themeColor="text1"/>
          <w:sz w:val="24"/>
          <w:szCs w:val="24"/>
        </w:rPr>
      </w:pPr>
    </w:p>
    <w:p w:rsidR="00633555" w:rsidRPr="0068252D" w:rsidRDefault="007E3AAC" w:rsidP="00F460F2">
      <w:pPr>
        <w:spacing w:line="276" w:lineRule="auto"/>
        <w:ind w:left="89"/>
        <w:jc w:val="both"/>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u w:val="single"/>
        </w:rPr>
        <w:t xml:space="preserve">The empanelment </w:t>
      </w:r>
      <w:r w:rsidR="00F460F2" w:rsidRPr="0068252D">
        <w:rPr>
          <w:rFonts w:ascii="Times New Roman" w:eastAsia="Calibri" w:hAnsi="Times New Roman" w:cs="Times New Roman"/>
          <w:b/>
          <w:color w:val="000000" w:themeColor="text1"/>
          <w:sz w:val="24"/>
          <w:u w:val="single"/>
        </w:rPr>
        <w:t>of Statutory Auditor</w:t>
      </w:r>
      <w:r w:rsidRPr="0068252D">
        <w:rPr>
          <w:rFonts w:ascii="Times New Roman" w:eastAsia="Calibri" w:hAnsi="Times New Roman" w:cs="Times New Roman"/>
          <w:b/>
          <w:color w:val="000000" w:themeColor="text1"/>
          <w:sz w:val="24"/>
          <w:u w:val="single"/>
        </w:rPr>
        <w:t xml:space="preserve"> will be for a period of</w:t>
      </w:r>
      <w:r w:rsidR="007553DA" w:rsidRPr="0068252D">
        <w:rPr>
          <w:rFonts w:ascii="Times New Roman" w:eastAsia="Calibri" w:hAnsi="Times New Roman" w:cs="Times New Roman"/>
          <w:b/>
          <w:color w:val="000000" w:themeColor="text1"/>
          <w:sz w:val="24"/>
          <w:u w:val="single"/>
        </w:rPr>
        <w:t xml:space="preserve"> three years i.e.</w:t>
      </w:r>
      <w:r w:rsidRPr="0068252D">
        <w:rPr>
          <w:rFonts w:ascii="Times New Roman" w:eastAsia="Calibri" w:hAnsi="Times New Roman" w:cs="Times New Roman"/>
          <w:b/>
          <w:color w:val="000000" w:themeColor="text1"/>
          <w:sz w:val="24"/>
          <w:u w:val="single"/>
        </w:rPr>
        <w:t xml:space="preserve"> </w:t>
      </w:r>
      <w:r w:rsidR="00F460F2" w:rsidRPr="0068252D">
        <w:rPr>
          <w:rFonts w:ascii="Times New Roman" w:eastAsia="Calibri" w:hAnsi="Times New Roman" w:cs="Times New Roman"/>
          <w:b/>
          <w:color w:val="000000" w:themeColor="text1"/>
          <w:sz w:val="24"/>
          <w:u w:val="single"/>
        </w:rPr>
        <w:t>2024-25</w:t>
      </w:r>
      <w:r w:rsidRPr="0068252D">
        <w:rPr>
          <w:rFonts w:ascii="Times New Roman" w:eastAsia="Calibri" w:hAnsi="Times New Roman" w:cs="Times New Roman"/>
          <w:b/>
          <w:color w:val="000000" w:themeColor="text1"/>
          <w:sz w:val="24"/>
          <w:u w:val="single"/>
        </w:rPr>
        <w:t xml:space="preserve"> </w:t>
      </w:r>
      <w:r w:rsidR="007553DA" w:rsidRPr="0068252D">
        <w:rPr>
          <w:rFonts w:ascii="Times New Roman" w:eastAsia="Calibri" w:hAnsi="Times New Roman" w:cs="Times New Roman"/>
          <w:b/>
          <w:color w:val="000000" w:themeColor="text1"/>
          <w:sz w:val="24"/>
          <w:u w:val="single"/>
        </w:rPr>
        <w:t>to</w:t>
      </w:r>
      <w:r w:rsidRPr="0068252D">
        <w:rPr>
          <w:rFonts w:ascii="Times New Roman" w:eastAsia="Calibri" w:hAnsi="Times New Roman" w:cs="Times New Roman"/>
          <w:b/>
          <w:color w:val="000000" w:themeColor="text1"/>
          <w:sz w:val="24"/>
          <w:u w:val="single"/>
        </w:rPr>
        <w:t xml:space="preserve"> </w:t>
      </w:r>
      <w:r w:rsidR="00F460F2" w:rsidRPr="0068252D">
        <w:rPr>
          <w:rFonts w:ascii="Times New Roman" w:eastAsia="Calibri" w:hAnsi="Times New Roman" w:cs="Times New Roman"/>
          <w:b/>
          <w:color w:val="000000" w:themeColor="text1"/>
          <w:sz w:val="24"/>
          <w:u w:val="single"/>
        </w:rPr>
        <w:t>2026-27</w:t>
      </w:r>
      <w:r w:rsidRPr="0068252D">
        <w:rPr>
          <w:rFonts w:ascii="Times New Roman" w:eastAsia="Calibri" w:hAnsi="Times New Roman" w:cs="Times New Roman"/>
          <w:b/>
          <w:color w:val="000000" w:themeColor="text1"/>
          <w:sz w:val="24"/>
          <w:u w:val="single"/>
        </w:rPr>
        <w:t xml:space="preserve">. The </w:t>
      </w:r>
      <w:r w:rsidR="007553DA" w:rsidRPr="0068252D">
        <w:rPr>
          <w:rFonts w:ascii="Times New Roman" w:eastAsia="Calibri" w:hAnsi="Times New Roman" w:cs="Times New Roman"/>
          <w:b/>
          <w:color w:val="000000" w:themeColor="text1"/>
          <w:sz w:val="24"/>
          <w:u w:val="single"/>
        </w:rPr>
        <w:t xml:space="preserve"> Statutory </w:t>
      </w:r>
      <w:r w:rsidRPr="0068252D">
        <w:rPr>
          <w:rFonts w:ascii="Times New Roman" w:eastAsia="Calibri" w:hAnsi="Times New Roman" w:cs="Times New Roman"/>
          <w:b/>
          <w:color w:val="000000" w:themeColor="text1"/>
          <w:sz w:val="24"/>
          <w:u w:val="single"/>
        </w:rPr>
        <w:t xml:space="preserve">Audit will commence w. e. f. </w:t>
      </w:r>
      <w:r w:rsidR="00F460F2" w:rsidRPr="0068252D">
        <w:rPr>
          <w:rFonts w:ascii="Times New Roman" w:eastAsia="Calibri" w:hAnsi="Times New Roman" w:cs="Times New Roman"/>
          <w:b/>
          <w:color w:val="000000" w:themeColor="text1"/>
          <w:sz w:val="24"/>
          <w:u w:val="single"/>
        </w:rPr>
        <w:t>01.04.2024</w:t>
      </w:r>
      <w:r w:rsidRPr="0068252D">
        <w:rPr>
          <w:rFonts w:ascii="Times New Roman" w:eastAsia="Calibri" w:hAnsi="Times New Roman" w:cs="Times New Roman"/>
          <w:b/>
          <w:color w:val="000000" w:themeColor="text1"/>
          <w:sz w:val="24"/>
          <w:u w:val="single"/>
        </w:rPr>
        <w:t>.</w:t>
      </w:r>
    </w:p>
    <w:p w:rsidR="00633555" w:rsidRPr="0068252D" w:rsidRDefault="00633555" w:rsidP="00F460F2">
      <w:pPr>
        <w:spacing w:line="276" w:lineRule="auto"/>
        <w:jc w:val="both"/>
        <w:rPr>
          <w:rFonts w:ascii="Times New Roman" w:hAnsi="Times New Roman" w:cs="Times New Roman"/>
          <w:color w:val="000000" w:themeColor="text1"/>
        </w:rPr>
      </w:pPr>
    </w:p>
    <w:p w:rsidR="00633555" w:rsidRPr="0068252D" w:rsidRDefault="007E3AAC">
      <w:pPr>
        <w:jc w:val="both"/>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 xml:space="preserve">2.    </w:t>
      </w:r>
      <w:r w:rsidRPr="0068252D">
        <w:rPr>
          <w:rFonts w:ascii="Times New Roman" w:eastAsia="Calibri" w:hAnsi="Times New Roman" w:cs="Times New Roman"/>
          <w:b/>
          <w:color w:val="000000" w:themeColor="text1"/>
          <w:sz w:val="24"/>
          <w:u w:val="single"/>
        </w:rPr>
        <w:t xml:space="preserve">SCHEDULE OF </w:t>
      </w:r>
      <w:r w:rsidR="00285571" w:rsidRPr="0068252D">
        <w:rPr>
          <w:rFonts w:ascii="Times New Roman" w:eastAsia="Calibri" w:hAnsi="Times New Roman" w:cs="Times New Roman"/>
          <w:b/>
          <w:color w:val="000000" w:themeColor="text1"/>
          <w:sz w:val="24"/>
          <w:u w:val="single"/>
        </w:rPr>
        <w:t>DATES:</w:t>
      </w:r>
    </w:p>
    <w:p w:rsidR="00633555" w:rsidRPr="0068252D" w:rsidRDefault="00633555">
      <w:pPr>
        <w:spacing w:before="6"/>
        <w:jc w:val="both"/>
        <w:rPr>
          <w:rFonts w:ascii="Times New Roman" w:hAnsi="Times New Roman" w:cs="Times New Roman"/>
        </w:rPr>
      </w:pPr>
    </w:p>
    <w:tbl>
      <w:tblPr>
        <w:tblW w:w="9525" w:type="dxa"/>
        <w:tblLayout w:type="fixed"/>
        <w:tblCellMar>
          <w:left w:w="10" w:type="dxa"/>
          <w:right w:w="10" w:type="dxa"/>
        </w:tblCellMar>
        <w:tblLook w:val="0000"/>
      </w:tblPr>
      <w:tblGrid>
        <w:gridCol w:w="1590"/>
        <w:gridCol w:w="4815"/>
        <w:gridCol w:w="3120"/>
      </w:tblGrid>
      <w:tr w:rsidR="00633555" w:rsidRPr="0068252D" w:rsidTr="00F460F2">
        <w:trPr>
          <w:trHeight w:val="528"/>
        </w:trPr>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73"/>
              <w:ind w:left="157"/>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Sr. No.</w:t>
            </w:r>
          </w:p>
        </w:tc>
        <w:tc>
          <w:tcPr>
            <w:tcW w:w="4815"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73"/>
              <w:ind w:left="105"/>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Events</w:t>
            </w:r>
          </w:p>
        </w:tc>
        <w:tc>
          <w:tcPr>
            <w:tcW w:w="312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73"/>
              <w:ind w:right="1210"/>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 xml:space="preserve">   Date</w:t>
            </w:r>
          </w:p>
        </w:tc>
      </w:tr>
      <w:tr w:rsidR="00633555" w:rsidRPr="0068252D" w:rsidTr="00F460F2">
        <w:trPr>
          <w:trHeight w:val="345"/>
        </w:trPr>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5"/>
              <w:ind w:left="335" w:right="339"/>
              <w:jc w:val="center"/>
              <w:rPr>
                <w:rFonts w:ascii="Times New Roman" w:hAnsi="Times New Roman" w:cs="Times New Roman"/>
                <w:sz w:val="24"/>
                <w:szCs w:val="24"/>
              </w:rPr>
            </w:pPr>
            <w:r w:rsidRPr="0068252D">
              <w:rPr>
                <w:rFonts w:ascii="Times New Roman" w:eastAsia="Calibri" w:hAnsi="Times New Roman" w:cs="Times New Roman"/>
                <w:color w:val="000000"/>
                <w:sz w:val="24"/>
                <w:szCs w:val="24"/>
              </w:rPr>
              <w:t>1</w:t>
            </w:r>
          </w:p>
        </w:tc>
        <w:tc>
          <w:tcPr>
            <w:tcW w:w="4815"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rsidP="00F460F2">
            <w:pPr>
              <w:spacing w:before="49"/>
              <w:ind w:left="105"/>
              <w:jc w:val="both"/>
              <w:rPr>
                <w:rFonts w:ascii="Times New Roman" w:hAnsi="Times New Roman" w:cs="Times New Roman"/>
                <w:sz w:val="24"/>
                <w:szCs w:val="24"/>
              </w:rPr>
            </w:pPr>
            <w:r w:rsidRPr="0068252D">
              <w:rPr>
                <w:rFonts w:ascii="Times New Roman" w:eastAsia="Calibri" w:hAnsi="Times New Roman" w:cs="Times New Roman"/>
                <w:color w:val="000000"/>
                <w:sz w:val="24"/>
                <w:szCs w:val="24"/>
              </w:rPr>
              <w:t>Date</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of</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issue</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of</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E- tender</w:t>
            </w:r>
          </w:p>
          <w:p w:rsidR="00F460F2" w:rsidRPr="0068252D" w:rsidRDefault="00F460F2" w:rsidP="00F460F2">
            <w:pPr>
              <w:spacing w:before="49"/>
              <w:ind w:left="105"/>
              <w:jc w:val="both"/>
              <w:rPr>
                <w:rFonts w:ascii="Times New Roman" w:hAnsi="Times New Roman" w:cs="Times New Roman"/>
                <w:sz w:val="24"/>
                <w:szCs w:val="24"/>
              </w:rPr>
            </w:pPr>
          </w:p>
        </w:tc>
        <w:tc>
          <w:tcPr>
            <w:tcW w:w="3120" w:type="dxa"/>
            <w:tcBorders>
              <w:top w:val="single" w:sz="4" w:space="0" w:color="000001"/>
              <w:left w:val="single" w:sz="4" w:space="0" w:color="000001"/>
              <w:bottom w:val="single" w:sz="4" w:space="0" w:color="000001"/>
              <w:right w:val="single" w:sz="4" w:space="0" w:color="000001"/>
            </w:tcBorders>
            <w:shd w:val="clear" w:color="auto" w:fill="FFFFFF"/>
          </w:tcPr>
          <w:p w:rsidR="00633555" w:rsidRPr="00097507" w:rsidRDefault="00097507">
            <w:pPr>
              <w:spacing w:before="49"/>
              <w:jc w:val="center"/>
              <w:rPr>
                <w:rFonts w:ascii="Times New Roman" w:hAnsi="Times New Roman" w:cs="Times New Roman"/>
                <w:sz w:val="24"/>
                <w:szCs w:val="24"/>
              </w:rPr>
            </w:pPr>
            <w:r w:rsidRPr="00097507">
              <w:rPr>
                <w:rFonts w:ascii="Times New Roman" w:eastAsia="Times New Roman" w:hAnsi="Times New Roman" w:cs="Times New Roman"/>
                <w:color w:val="000000"/>
                <w:sz w:val="24"/>
                <w:szCs w:val="24"/>
              </w:rPr>
              <w:t>07.02.2025</w:t>
            </w:r>
          </w:p>
        </w:tc>
      </w:tr>
      <w:tr w:rsidR="00633555" w:rsidRPr="0068252D" w:rsidTr="00F460F2">
        <w:trPr>
          <w:trHeight w:val="610"/>
        </w:trPr>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1"/>
              <w:ind w:left="335" w:right="339"/>
              <w:jc w:val="center"/>
              <w:rPr>
                <w:rFonts w:ascii="Times New Roman" w:hAnsi="Times New Roman" w:cs="Times New Roman"/>
                <w:sz w:val="24"/>
                <w:szCs w:val="24"/>
              </w:rPr>
            </w:pPr>
            <w:r w:rsidRPr="0068252D">
              <w:rPr>
                <w:rFonts w:ascii="Times New Roman" w:eastAsia="Calibri" w:hAnsi="Times New Roman" w:cs="Times New Roman"/>
                <w:color w:val="000000"/>
                <w:sz w:val="24"/>
                <w:szCs w:val="24"/>
              </w:rPr>
              <w:t>2</w:t>
            </w:r>
          </w:p>
        </w:tc>
        <w:tc>
          <w:tcPr>
            <w:tcW w:w="4815"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1"/>
              <w:ind w:left="105"/>
              <w:jc w:val="both"/>
              <w:rPr>
                <w:rFonts w:ascii="Times New Roman" w:eastAsia="Calibri" w:hAnsi="Times New Roman" w:cs="Times New Roman"/>
                <w:color w:val="000000"/>
                <w:sz w:val="24"/>
                <w:szCs w:val="24"/>
              </w:rPr>
            </w:pPr>
            <w:r w:rsidRPr="0068252D">
              <w:rPr>
                <w:rFonts w:ascii="Times New Roman" w:eastAsia="Calibri" w:hAnsi="Times New Roman" w:cs="Times New Roman"/>
                <w:color w:val="000000"/>
                <w:sz w:val="24"/>
                <w:szCs w:val="24"/>
              </w:rPr>
              <w:t>Last date</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and</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time</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for</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Proposal</w:t>
            </w:r>
            <w:r w:rsidR="00F460F2" w:rsidRPr="0068252D">
              <w:rPr>
                <w:rFonts w:ascii="Times New Roman" w:eastAsia="Calibri" w:hAnsi="Times New Roman" w:cs="Times New Roman"/>
                <w:color w:val="000000"/>
                <w:sz w:val="24"/>
                <w:szCs w:val="24"/>
              </w:rPr>
              <w:t xml:space="preserve"> </w:t>
            </w:r>
            <w:r w:rsidR="007553DA" w:rsidRPr="0068252D">
              <w:rPr>
                <w:rFonts w:ascii="Times New Roman" w:eastAsia="Calibri" w:hAnsi="Times New Roman" w:cs="Times New Roman"/>
                <w:color w:val="000000"/>
                <w:sz w:val="24"/>
                <w:szCs w:val="24"/>
              </w:rPr>
              <w:t>submission (Separately for</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Technical</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and</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Financial</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Bid).</w:t>
            </w:r>
          </w:p>
          <w:p w:rsidR="00F460F2" w:rsidRPr="0068252D" w:rsidRDefault="00F460F2">
            <w:pPr>
              <w:spacing w:before="1"/>
              <w:ind w:left="105"/>
              <w:jc w:val="both"/>
              <w:rPr>
                <w:rFonts w:ascii="Times New Roman" w:hAnsi="Times New Roman" w:cs="Times New Roman"/>
                <w:sz w:val="24"/>
                <w:szCs w:val="24"/>
              </w:rPr>
            </w:pPr>
          </w:p>
        </w:tc>
        <w:tc>
          <w:tcPr>
            <w:tcW w:w="3120" w:type="dxa"/>
            <w:tcBorders>
              <w:top w:val="single" w:sz="4" w:space="0" w:color="000001"/>
              <w:left w:val="single" w:sz="4" w:space="0" w:color="000001"/>
              <w:bottom w:val="single" w:sz="4" w:space="0" w:color="000001"/>
              <w:right w:val="single" w:sz="4" w:space="0" w:color="000001"/>
            </w:tcBorders>
            <w:shd w:val="clear" w:color="auto" w:fill="FFFFFF"/>
          </w:tcPr>
          <w:p w:rsidR="00633555" w:rsidRPr="00097507" w:rsidRDefault="00097507" w:rsidP="007553DA">
            <w:pPr>
              <w:spacing w:before="9" w:line="276" w:lineRule="auto"/>
              <w:jc w:val="center"/>
              <w:rPr>
                <w:rFonts w:ascii="Times New Roman" w:hAnsi="Times New Roman" w:cs="Times New Roman"/>
                <w:sz w:val="24"/>
                <w:szCs w:val="24"/>
              </w:rPr>
            </w:pPr>
            <w:r w:rsidRPr="00097507">
              <w:rPr>
                <w:rFonts w:ascii="Times New Roman" w:eastAsia="Times New Roman" w:hAnsi="Times New Roman" w:cs="Times New Roman"/>
                <w:sz w:val="24"/>
                <w:szCs w:val="24"/>
              </w:rPr>
              <w:t>28.02.2025</w:t>
            </w:r>
            <w:r w:rsidR="007E3AAC" w:rsidRPr="00097507">
              <w:rPr>
                <w:rFonts w:ascii="Times New Roman" w:eastAsia="Times New Roman" w:hAnsi="Times New Roman" w:cs="Times New Roman"/>
                <w:sz w:val="24"/>
                <w:szCs w:val="24"/>
              </w:rPr>
              <w:t xml:space="preserve"> </w:t>
            </w:r>
            <w:r w:rsidR="005A6979">
              <w:rPr>
                <w:rFonts w:ascii="Times New Roman" w:eastAsia="Times New Roman" w:hAnsi="Times New Roman" w:cs="Times New Roman"/>
                <w:sz w:val="24"/>
                <w:szCs w:val="24"/>
              </w:rPr>
              <w:t>by 5.00 pm</w:t>
            </w:r>
          </w:p>
        </w:tc>
      </w:tr>
      <w:tr w:rsidR="00633555" w:rsidRPr="0068252D">
        <w:trPr>
          <w:trHeight w:val="815"/>
        </w:trPr>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633555">
            <w:pPr>
              <w:spacing w:before="1"/>
              <w:ind w:left="335" w:right="339"/>
              <w:jc w:val="center"/>
              <w:rPr>
                <w:rFonts w:ascii="Times New Roman" w:hAnsi="Times New Roman" w:cs="Times New Roman"/>
                <w:sz w:val="24"/>
                <w:szCs w:val="24"/>
              </w:rPr>
            </w:pPr>
          </w:p>
        </w:tc>
        <w:tc>
          <w:tcPr>
            <w:tcW w:w="4815"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1" w:line="264" w:lineRule="auto"/>
              <w:ind w:left="105" w:right="514"/>
              <w:jc w:val="both"/>
              <w:rPr>
                <w:rFonts w:ascii="Times New Roman" w:hAnsi="Times New Roman" w:cs="Times New Roman"/>
                <w:sz w:val="24"/>
                <w:szCs w:val="24"/>
              </w:rPr>
            </w:pPr>
            <w:r w:rsidRPr="0068252D">
              <w:rPr>
                <w:rFonts w:ascii="Times New Roman" w:eastAsia="Calibri" w:hAnsi="Times New Roman" w:cs="Times New Roman"/>
                <w:color w:val="000000"/>
                <w:sz w:val="24"/>
                <w:szCs w:val="24"/>
              </w:rPr>
              <w:t>2(i) Date</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and</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time</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for</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opening</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of</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technical bids.</w:t>
            </w:r>
          </w:p>
        </w:tc>
        <w:tc>
          <w:tcPr>
            <w:tcW w:w="3120" w:type="dxa"/>
            <w:tcBorders>
              <w:top w:val="single" w:sz="4" w:space="0" w:color="000001"/>
              <w:left w:val="single" w:sz="4" w:space="0" w:color="000001"/>
              <w:bottom w:val="single" w:sz="4" w:space="0" w:color="000001"/>
              <w:right w:val="single" w:sz="4" w:space="0" w:color="000001"/>
            </w:tcBorders>
            <w:shd w:val="clear" w:color="auto" w:fill="FFFFFF"/>
          </w:tcPr>
          <w:p w:rsidR="00633555" w:rsidRPr="00097507" w:rsidRDefault="00097507" w:rsidP="007553DA">
            <w:pPr>
              <w:spacing w:before="9" w:line="276" w:lineRule="auto"/>
              <w:jc w:val="center"/>
              <w:rPr>
                <w:rFonts w:ascii="Times New Roman" w:hAnsi="Times New Roman" w:cs="Times New Roman"/>
                <w:sz w:val="24"/>
                <w:szCs w:val="24"/>
              </w:rPr>
            </w:pPr>
            <w:r w:rsidRPr="00097507">
              <w:rPr>
                <w:rFonts w:ascii="Times New Roman" w:eastAsia="Times New Roman" w:hAnsi="Times New Roman" w:cs="Times New Roman"/>
                <w:sz w:val="24"/>
                <w:szCs w:val="24"/>
              </w:rPr>
              <w:t>07.03.2025</w:t>
            </w:r>
            <w:r w:rsidR="005A6979">
              <w:rPr>
                <w:rFonts w:ascii="Times New Roman" w:eastAsia="Times New Roman" w:hAnsi="Times New Roman" w:cs="Times New Roman"/>
                <w:sz w:val="24"/>
                <w:szCs w:val="24"/>
              </w:rPr>
              <w:t xml:space="preserve"> at 11.00 am</w:t>
            </w:r>
          </w:p>
        </w:tc>
      </w:tr>
      <w:tr w:rsidR="00633555" w:rsidRPr="0068252D">
        <w:trPr>
          <w:trHeight w:val="981"/>
        </w:trPr>
        <w:tc>
          <w:tcPr>
            <w:tcW w:w="159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633555">
            <w:pPr>
              <w:spacing w:before="5"/>
              <w:ind w:left="335" w:right="339"/>
              <w:jc w:val="center"/>
              <w:rPr>
                <w:rFonts w:ascii="Times New Roman" w:hAnsi="Times New Roman" w:cs="Times New Roman"/>
                <w:sz w:val="24"/>
                <w:szCs w:val="24"/>
              </w:rPr>
            </w:pPr>
          </w:p>
        </w:tc>
        <w:tc>
          <w:tcPr>
            <w:tcW w:w="4815"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5"/>
              <w:ind w:left="105"/>
              <w:jc w:val="both"/>
              <w:rPr>
                <w:rFonts w:ascii="Times New Roman" w:hAnsi="Times New Roman" w:cs="Times New Roman"/>
                <w:sz w:val="24"/>
                <w:szCs w:val="24"/>
              </w:rPr>
            </w:pPr>
            <w:r w:rsidRPr="0068252D">
              <w:rPr>
                <w:rFonts w:ascii="Times New Roman" w:eastAsia="Calibri" w:hAnsi="Times New Roman" w:cs="Times New Roman"/>
                <w:color w:val="000000"/>
                <w:sz w:val="24"/>
                <w:szCs w:val="24"/>
              </w:rPr>
              <w:t>2(ii) Date</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and</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Time</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for</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opening</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of</w:t>
            </w:r>
            <w:r w:rsidR="00F460F2" w:rsidRPr="0068252D">
              <w:rPr>
                <w:rFonts w:ascii="Times New Roman" w:eastAsia="Calibri" w:hAnsi="Times New Roman" w:cs="Times New Roman"/>
                <w:color w:val="000000"/>
                <w:sz w:val="24"/>
                <w:szCs w:val="24"/>
              </w:rPr>
              <w:t xml:space="preserve"> </w:t>
            </w:r>
            <w:r w:rsidRPr="0068252D">
              <w:rPr>
                <w:rFonts w:ascii="Times New Roman" w:eastAsia="Calibri" w:hAnsi="Times New Roman" w:cs="Times New Roman"/>
                <w:color w:val="000000"/>
                <w:sz w:val="24"/>
                <w:szCs w:val="24"/>
              </w:rPr>
              <w:t>Commercial Bids.</w:t>
            </w:r>
          </w:p>
        </w:tc>
        <w:tc>
          <w:tcPr>
            <w:tcW w:w="312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097507" w:rsidP="007553DA">
            <w:pPr>
              <w:spacing w:before="9" w:line="276" w:lineRule="auto"/>
              <w:jc w:val="center"/>
              <w:rPr>
                <w:rFonts w:ascii="Times New Roman" w:hAnsi="Times New Roman" w:cs="Times New Roman"/>
                <w:sz w:val="24"/>
                <w:szCs w:val="24"/>
              </w:rPr>
            </w:pPr>
            <w:r>
              <w:rPr>
                <w:rFonts w:ascii="Times New Roman" w:eastAsia="Times New Roman" w:hAnsi="Times New Roman" w:cs="Times New Roman"/>
                <w:sz w:val="24"/>
                <w:szCs w:val="24"/>
              </w:rPr>
              <w:t>17.03.2025</w:t>
            </w:r>
            <w:r w:rsidR="005A6979">
              <w:rPr>
                <w:rFonts w:ascii="Times New Roman" w:eastAsia="Times New Roman" w:hAnsi="Times New Roman" w:cs="Times New Roman"/>
                <w:sz w:val="24"/>
                <w:szCs w:val="24"/>
              </w:rPr>
              <w:t xml:space="preserve"> at 11.00 am</w:t>
            </w:r>
          </w:p>
        </w:tc>
      </w:tr>
    </w:tbl>
    <w:p w:rsidR="00633555" w:rsidRPr="0068252D" w:rsidRDefault="00633555">
      <w:pPr>
        <w:spacing w:before="1"/>
        <w:jc w:val="both"/>
        <w:rPr>
          <w:rFonts w:ascii="Times New Roman" w:hAnsi="Times New Roman" w:cs="Times New Roman"/>
        </w:rPr>
      </w:pPr>
    </w:p>
    <w:p w:rsidR="00633555" w:rsidRPr="0068252D" w:rsidRDefault="00633555">
      <w:pPr>
        <w:spacing w:before="11"/>
        <w:ind w:left="100"/>
        <w:jc w:val="both"/>
        <w:rPr>
          <w:rFonts w:ascii="Times New Roman" w:hAnsi="Times New Roman" w:cs="Times New Roman"/>
        </w:rPr>
      </w:pPr>
    </w:p>
    <w:p w:rsidR="00633555" w:rsidRPr="0068252D" w:rsidRDefault="007E3AAC">
      <w:pPr>
        <w:ind w:left="100"/>
        <w:jc w:val="both"/>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 xml:space="preserve">3. </w:t>
      </w:r>
      <w:r w:rsidRPr="0068252D">
        <w:rPr>
          <w:rFonts w:ascii="Times New Roman" w:eastAsia="Calibri" w:hAnsi="Times New Roman" w:cs="Times New Roman"/>
          <w:b/>
          <w:color w:val="000000" w:themeColor="text1"/>
          <w:sz w:val="24"/>
          <w:u w:val="single"/>
        </w:rPr>
        <w:t xml:space="preserve">SUBMISSION OF THE </w:t>
      </w:r>
      <w:r w:rsidR="00285571" w:rsidRPr="0068252D">
        <w:rPr>
          <w:rFonts w:ascii="Times New Roman" w:eastAsia="Calibri" w:hAnsi="Times New Roman" w:cs="Times New Roman"/>
          <w:b/>
          <w:color w:val="000000" w:themeColor="text1"/>
          <w:sz w:val="24"/>
          <w:u w:val="single"/>
        </w:rPr>
        <w:t>PROPOSAL:</w:t>
      </w:r>
    </w:p>
    <w:p w:rsidR="00633555" w:rsidRPr="0068252D" w:rsidRDefault="00633555">
      <w:pPr>
        <w:jc w:val="both"/>
        <w:rPr>
          <w:rFonts w:ascii="Times New Roman" w:hAnsi="Times New Roman" w:cs="Times New Roman"/>
        </w:rPr>
      </w:pPr>
    </w:p>
    <w:p w:rsidR="00633555" w:rsidRPr="0068252D" w:rsidRDefault="007E3AAC" w:rsidP="00F460F2">
      <w:pPr>
        <w:spacing w:line="276" w:lineRule="auto"/>
        <w:ind w:firstLine="720"/>
        <w:jc w:val="both"/>
        <w:rPr>
          <w:rFonts w:ascii="Times New Roman" w:hAnsi="Times New Roman" w:cs="Times New Roman"/>
        </w:rPr>
      </w:pPr>
      <w:r w:rsidRPr="0068252D">
        <w:rPr>
          <w:rFonts w:ascii="Times New Roman" w:eastAsia="Calibri" w:hAnsi="Times New Roman" w:cs="Times New Roman"/>
          <w:color w:val="000000"/>
          <w:sz w:val="24"/>
        </w:rPr>
        <w:t>The interested firm shall submit the Technical and Financial proposal</w:t>
      </w:r>
      <w:r w:rsidR="00F460F2"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on or before the scheduled date and time.</w:t>
      </w:r>
    </w:p>
    <w:p w:rsidR="00633555" w:rsidRPr="0068252D" w:rsidRDefault="00633555">
      <w:pPr>
        <w:spacing w:before="11"/>
        <w:ind w:right="1636" w:firstLine="720"/>
        <w:jc w:val="both"/>
        <w:rPr>
          <w:rFonts w:ascii="Times New Roman" w:hAnsi="Times New Roman" w:cs="Times New Roman"/>
        </w:rPr>
      </w:pPr>
    </w:p>
    <w:p w:rsidR="00633555" w:rsidRPr="0068252D" w:rsidRDefault="007E3AAC">
      <w:pPr>
        <w:spacing w:before="11"/>
        <w:ind w:left="100"/>
        <w:jc w:val="both"/>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 xml:space="preserve">4.  </w:t>
      </w:r>
      <w:r w:rsidRPr="0068252D">
        <w:rPr>
          <w:rFonts w:ascii="Times New Roman" w:eastAsia="Calibri" w:hAnsi="Times New Roman" w:cs="Times New Roman"/>
          <w:b/>
          <w:color w:val="000000" w:themeColor="text1"/>
          <w:sz w:val="24"/>
          <w:u w:val="single"/>
        </w:rPr>
        <w:t xml:space="preserve"> MINIMUM </w:t>
      </w:r>
      <w:r w:rsidR="00285571" w:rsidRPr="0068252D">
        <w:rPr>
          <w:rFonts w:ascii="Times New Roman" w:eastAsia="Calibri" w:hAnsi="Times New Roman" w:cs="Times New Roman"/>
          <w:b/>
          <w:color w:val="000000" w:themeColor="text1"/>
          <w:sz w:val="24"/>
          <w:u w:val="single"/>
        </w:rPr>
        <w:t>FEES:</w:t>
      </w:r>
    </w:p>
    <w:p w:rsidR="00633555" w:rsidRPr="0068252D" w:rsidRDefault="00633555">
      <w:pPr>
        <w:jc w:val="both"/>
        <w:rPr>
          <w:rFonts w:ascii="Times New Roman" w:hAnsi="Times New Roman" w:cs="Times New Roman"/>
        </w:rPr>
      </w:pPr>
    </w:p>
    <w:p w:rsidR="00633555" w:rsidRPr="0068252D" w:rsidRDefault="007E3AAC">
      <w:pPr>
        <w:spacing w:before="11"/>
        <w:ind w:left="100"/>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For the purpose of </w:t>
      </w:r>
      <w:r w:rsidR="00F460F2" w:rsidRPr="0068252D">
        <w:rPr>
          <w:rFonts w:ascii="Times New Roman" w:eastAsia="Calibri" w:hAnsi="Times New Roman" w:cs="Times New Roman"/>
          <w:color w:val="000000"/>
          <w:sz w:val="24"/>
        </w:rPr>
        <w:t>Statutory Audit</w:t>
      </w:r>
      <w:r w:rsidRPr="0068252D">
        <w:rPr>
          <w:rFonts w:ascii="Times New Roman" w:eastAsia="Calibri" w:hAnsi="Times New Roman" w:cs="Times New Roman"/>
          <w:color w:val="000000"/>
          <w:sz w:val="24"/>
        </w:rPr>
        <w:t xml:space="preserve">, minimum fees structure is given </w:t>
      </w:r>
      <w:r w:rsidR="00F460F2" w:rsidRPr="0068252D">
        <w:rPr>
          <w:rFonts w:ascii="Times New Roman" w:eastAsia="Calibri" w:hAnsi="Times New Roman" w:cs="Times New Roman"/>
          <w:color w:val="000000"/>
          <w:sz w:val="24"/>
        </w:rPr>
        <w:t>below:</w:t>
      </w:r>
    </w:p>
    <w:p w:rsidR="00F460F2" w:rsidRPr="0068252D" w:rsidRDefault="00F460F2">
      <w:pPr>
        <w:spacing w:before="11"/>
        <w:ind w:left="100"/>
        <w:jc w:val="both"/>
        <w:rPr>
          <w:rFonts w:ascii="Times New Roman" w:hAnsi="Times New Roman" w:cs="Times New Roman"/>
        </w:rPr>
      </w:pPr>
    </w:p>
    <w:tbl>
      <w:tblPr>
        <w:tblW w:w="9525" w:type="dxa"/>
        <w:tblLayout w:type="fixed"/>
        <w:tblCellMar>
          <w:left w:w="10" w:type="dxa"/>
          <w:right w:w="10" w:type="dxa"/>
        </w:tblCellMar>
        <w:tblLook w:val="0000"/>
      </w:tblPr>
      <w:tblGrid>
        <w:gridCol w:w="2182"/>
        <w:gridCol w:w="4425"/>
        <w:gridCol w:w="2918"/>
      </w:tblGrid>
      <w:tr w:rsidR="00633555" w:rsidRPr="0068252D" w:rsidTr="00F460F2">
        <w:trPr>
          <w:trHeight w:val="450"/>
        </w:trPr>
        <w:tc>
          <w:tcPr>
            <w:tcW w:w="2182" w:type="dxa"/>
            <w:tcBorders>
              <w:top w:val="single" w:sz="4" w:space="0" w:color="000001"/>
              <w:left w:val="single" w:sz="4" w:space="0" w:color="000001"/>
              <w:bottom w:val="single" w:sz="4" w:space="0" w:color="000001"/>
              <w:right w:val="single" w:sz="4" w:space="0" w:color="000001"/>
            </w:tcBorders>
            <w:shd w:val="clear" w:color="auto" w:fill="FFFFFF"/>
            <w:tcMar>
              <w:left w:w="55" w:type="dxa"/>
              <w:right w:w="55" w:type="dxa"/>
            </w:tcMar>
          </w:tcPr>
          <w:p w:rsidR="00633555" w:rsidRPr="0068252D" w:rsidRDefault="00633555" w:rsidP="00F460F2">
            <w:pPr>
              <w:spacing w:before="1"/>
              <w:ind w:left="100"/>
              <w:jc w:val="both"/>
              <w:rPr>
                <w:rFonts w:ascii="Times New Roman" w:hAnsi="Times New Roman" w:cs="Times New Roman"/>
              </w:rPr>
            </w:pPr>
          </w:p>
        </w:tc>
        <w:tc>
          <w:tcPr>
            <w:tcW w:w="4425" w:type="dxa"/>
            <w:tcBorders>
              <w:top w:val="single" w:sz="4" w:space="0" w:color="000001"/>
              <w:left w:val="single" w:sz="4" w:space="0" w:color="000001"/>
              <w:bottom w:val="single" w:sz="4" w:space="0" w:color="000001"/>
              <w:right w:val="single" w:sz="4" w:space="0" w:color="000001"/>
            </w:tcBorders>
            <w:shd w:val="clear" w:color="auto" w:fill="FFFFFF"/>
            <w:tcMar>
              <w:left w:w="55" w:type="dxa"/>
              <w:right w:w="55" w:type="dxa"/>
            </w:tcMar>
          </w:tcPr>
          <w:p w:rsidR="00633555" w:rsidRPr="0068252D" w:rsidRDefault="00F460F2" w:rsidP="00F460F2">
            <w:pPr>
              <w:spacing w:before="1" w:line="276" w:lineRule="auto"/>
              <w:jc w:val="both"/>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 xml:space="preserve">                         </w:t>
            </w:r>
            <w:r w:rsidR="007E3AAC" w:rsidRPr="0068252D">
              <w:rPr>
                <w:rFonts w:ascii="Times New Roman" w:eastAsia="Calibri" w:hAnsi="Times New Roman" w:cs="Times New Roman"/>
                <w:b/>
                <w:color w:val="000000" w:themeColor="text1"/>
                <w:sz w:val="24"/>
              </w:rPr>
              <w:t>Particulars</w:t>
            </w:r>
          </w:p>
        </w:tc>
        <w:tc>
          <w:tcPr>
            <w:tcW w:w="2918" w:type="dxa"/>
            <w:tcBorders>
              <w:top w:val="single" w:sz="4" w:space="0" w:color="000001"/>
              <w:left w:val="single" w:sz="4" w:space="0" w:color="000001"/>
              <w:bottom w:val="single" w:sz="4" w:space="0" w:color="000001"/>
              <w:right w:val="single" w:sz="4" w:space="0" w:color="000001"/>
            </w:tcBorders>
            <w:shd w:val="clear" w:color="auto" w:fill="FFFFFF"/>
            <w:tcMar>
              <w:left w:w="55" w:type="dxa"/>
              <w:right w:w="55" w:type="dxa"/>
            </w:tcMar>
          </w:tcPr>
          <w:p w:rsidR="00633555" w:rsidRPr="0068252D" w:rsidRDefault="007E3AAC" w:rsidP="00F460F2">
            <w:pPr>
              <w:spacing w:before="1" w:line="276" w:lineRule="auto"/>
              <w:ind w:left="100"/>
              <w:jc w:val="both"/>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Minimum Proposed  Fees</w:t>
            </w:r>
          </w:p>
        </w:tc>
      </w:tr>
      <w:tr w:rsidR="00633555" w:rsidRPr="0068252D" w:rsidTr="00285571">
        <w:trPr>
          <w:trHeight w:val="2577"/>
        </w:trPr>
        <w:tc>
          <w:tcPr>
            <w:tcW w:w="2182" w:type="dxa"/>
            <w:tcBorders>
              <w:top w:val="single" w:sz="2" w:space="0" w:color="000000"/>
              <w:left w:val="single" w:sz="4" w:space="0" w:color="000001"/>
              <w:bottom w:val="single" w:sz="4" w:space="0" w:color="000001"/>
              <w:right w:val="single" w:sz="4" w:space="0" w:color="000001"/>
            </w:tcBorders>
            <w:shd w:val="clear" w:color="auto" w:fill="FFFFFF"/>
            <w:tcMar>
              <w:left w:w="55" w:type="dxa"/>
              <w:right w:w="55" w:type="dxa"/>
            </w:tcMar>
          </w:tcPr>
          <w:p w:rsidR="00633555" w:rsidRPr="0068252D" w:rsidRDefault="00F460F2" w:rsidP="00F460F2">
            <w:pPr>
              <w:spacing w:before="1"/>
              <w:jc w:val="center"/>
              <w:rPr>
                <w:rFonts w:ascii="Times New Roman" w:hAnsi="Times New Roman" w:cs="Times New Roman"/>
              </w:rPr>
            </w:pPr>
            <w:r w:rsidRPr="0068252D">
              <w:rPr>
                <w:rFonts w:ascii="Times New Roman" w:eastAsia="Calibri" w:hAnsi="Times New Roman" w:cs="Times New Roman"/>
                <w:color w:val="000000"/>
                <w:sz w:val="24"/>
              </w:rPr>
              <w:t xml:space="preserve">Statutory </w:t>
            </w:r>
            <w:r w:rsidR="007E3AAC" w:rsidRPr="0068252D">
              <w:rPr>
                <w:rFonts w:ascii="Times New Roman" w:eastAsia="Calibri" w:hAnsi="Times New Roman" w:cs="Times New Roman"/>
                <w:color w:val="000000"/>
                <w:sz w:val="24"/>
              </w:rPr>
              <w:t>Audit of Markfed</w:t>
            </w:r>
          </w:p>
        </w:tc>
        <w:tc>
          <w:tcPr>
            <w:tcW w:w="4425" w:type="dxa"/>
            <w:tcBorders>
              <w:top w:val="single" w:sz="2" w:space="0" w:color="000000"/>
              <w:left w:val="single" w:sz="4" w:space="0" w:color="000001"/>
              <w:bottom w:val="single" w:sz="4" w:space="0" w:color="000001"/>
              <w:right w:val="single" w:sz="4" w:space="0" w:color="000001"/>
            </w:tcBorders>
            <w:shd w:val="clear" w:color="auto" w:fill="FFFFFF"/>
            <w:tcMar>
              <w:left w:w="55" w:type="dxa"/>
              <w:right w:w="55" w:type="dxa"/>
            </w:tcMar>
          </w:tcPr>
          <w:p w:rsidR="00633555" w:rsidRPr="0068252D" w:rsidRDefault="007E3AAC" w:rsidP="00285571">
            <w:pPr>
              <w:spacing w:line="276" w:lineRule="auto"/>
              <w:ind w:left="100" w:right="134"/>
              <w:jc w:val="both"/>
              <w:rPr>
                <w:rFonts w:ascii="Times New Roman" w:hAnsi="Times New Roman" w:cs="Times New Roman"/>
              </w:rPr>
            </w:pPr>
            <w:r w:rsidRPr="0068252D">
              <w:rPr>
                <w:rFonts w:ascii="Times New Roman" w:eastAsia="Times New Roman" w:hAnsi="Times New Roman" w:cs="Times New Roman"/>
                <w:color w:val="000000"/>
                <w:sz w:val="24"/>
              </w:rPr>
              <w:t>Certification of Financial Statements i. e. Balance Sheet, Profit &amp;Loss Account alongwith schedule</w:t>
            </w:r>
            <w:r w:rsidR="007553DA" w:rsidRPr="0068252D">
              <w:rPr>
                <w:rFonts w:ascii="Times New Roman" w:eastAsia="Times New Roman" w:hAnsi="Times New Roman" w:cs="Times New Roman"/>
                <w:color w:val="000000"/>
                <w:sz w:val="24"/>
              </w:rPr>
              <w:t>s</w:t>
            </w:r>
            <w:r w:rsidRPr="0068252D">
              <w:rPr>
                <w:rFonts w:ascii="Times New Roman" w:eastAsia="Times New Roman" w:hAnsi="Times New Roman" w:cs="Times New Roman"/>
                <w:color w:val="000000"/>
                <w:sz w:val="24"/>
              </w:rPr>
              <w:t xml:space="preserve"> and annexure</w:t>
            </w:r>
            <w:r w:rsidR="007553DA" w:rsidRPr="0068252D">
              <w:rPr>
                <w:rFonts w:ascii="Times New Roman" w:eastAsia="Times New Roman" w:hAnsi="Times New Roman" w:cs="Times New Roman"/>
                <w:color w:val="000000"/>
                <w:sz w:val="24"/>
              </w:rPr>
              <w:t>s</w:t>
            </w:r>
            <w:r w:rsidRPr="0068252D">
              <w:rPr>
                <w:rFonts w:ascii="Times New Roman" w:eastAsia="Times New Roman" w:hAnsi="Times New Roman" w:cs="Times New Roman"/>
                <w:color w:val="000000"/>
                <w:sz w:val="24"/>
              </w:rPr>
              <w:t xml:space="preserve"> alongwith certification of accounts of all District</w:t>
            </w:r>
            <w:r w:rsidR="007553DA" w:rsidRPr="0068252D">
              <w:rPr>
                <w:rFonts w:ascii="Times New Roman" w:eastAsia="Times New Roman" w:hAnsi="Times New Roman" w:cs="Times New Roman"/>
                <w:color w:val="000000"/>
                <w:sz w:val="24"/>
              </w:rPr>
              <w:t>s</w:t>
            </w:r>
            <w:r w:rsidRPr="0068252D">
              <w:rPr>
                <w:rFonts w:ascii="Times New Roman" w:eastAsia="Times New Roman" w:hAnsi="Times New Roman" w:cs="Times New Roman"/>
                <w:color w:val="000000"/>
                <w:sz w:val="24"/>
              </w:rPr>
              <w:t xml:space="preserve"> and its branches / Plant/ Units/ Depots/ CFA/ LO Office / Head Office Branches as per scope of work defined in clause no. 8.</w:t>
            </w:r>
          </w:p>
        </w:tc>
        <w:tc>
          <w:tcPr>
            <w:tcW w:w="2918" w:type="dxa"/>
            <w:tcBorders>
              <w:top w:val="single" w:sz="2" w:space="0" w:color="000000"/>
              <w:left w:val="single" w:sz="4" w:space="0" w:color="000001"/>
              <w:bottom w:val="single" w:sz="4" w:space="0" w:color="000001"/>
              <w:right w:val="single" w:sz="4" w:space="0" w:color="000001"/>
            </w:tcBorders>
            <w:shd w:val="clear" w:color="auto" w:fill="FFFFFF"/>
            <w:tcMar>
              <w:left w:w="55" w:type="dxa"/>
              <w:right w:w="55" w:type="dxa"/>
            </w:tcMar>
          </w:tcPr>
          <w:p w:rsidR="00633555" w:rsidRPr="0068252D" w:rsidRDefault="007E3AAC" w:rsidP="00F460F2">
            <w:pPr>
              <w:spacing w:before="1" w:line="264" w:lineRule="auto"/>
              <w:ind w:left="100" w:right="171"/>
              <w:jc w:val="both"/>
              <w:rPr>
                <w:rFonts w:ascii="Times New Roman" w:hAnsi="Times New Roman" w:cs="Times New Roman"/>
              </w:rPr>
            </w:pPr>
            <w:r w:rsidRPr="0068252D">
              <w:rPr>
                <w:rFonts w:ascii="Times New Roman" w:eastAsia="Times New Roman" w:hAnsi="Times New Roman" w:cs="Times New Roman"/>
                <w:color w:val="000000"/>
                <w:sz w:val="24"/>
              </w:rPr>
              <w:t>Rs.</w:t>
            </w:r>
            <w:r w:rsidR="00CD6096" w:rsidRPr="0068252D">
              <w:rPr>
                <w:rFonts w:ascii="Times New Roman" w:eastAsia="Times New Roman" w:hAnsi="Times New Roman" w:cs="Times New Roman"/>
                <w:color w:val="000000"/>
                <w:sz w:val="24"/>
              </w:rPr>
              <w:t xml:space="preserve"> </w:t>
            </w:r>
            <w:r w:rsidRPr="0068252D">
              <w:rPr>
                <w:rFonts w:ascii="Times New Roman" w:eastAsia="Times New Roman" w:hAnsi="Times New Roman" w:cs="Times New Roman"/>
                <w:color w:val="000000"/>
                <w:sz w:val="24"/>
              </w:rPr>
              <w:t>20</w:t>
            </w:r>
            <w:r w:rsidR="00CD6096" w:rsidRPr="0068252D">
              <w:rPr>
                <w:rFonts w:ascii="Times New Roman" w:eastAsia="Times New Roman" w:hAnsi="Times New Roman" w:cs="Times New Roman"/>
                <w:color w:val="000000"/>
                <w:sz w:val="24"/>
              </w:rPr>
              <w:t>,</w:t>
            </w:r>
            <w:r w:rsidR="00285571" w:rsidRPr="0068252D">
              <w:rPr>
                <w:rFonts w:ascii="Times New Roman" w:eastAsia="Times New Roman" w:hAnsi="Times New Roman" w:cs="Times New Roman"/>
                <w:color w:val="000000"/>
                <w:sz w:val="24"/>
              </w:rPr>
              <w:t>000</w:t>
            </w:r>
            <w:r w:rsidRPr="0068252D">
              <w:rPr>
                <w:rFonts w:ascii="Times New Roman" w:eastAsia="Times New Roman" w:hAnsi="Times New Roman" w:cs="Times New Roman"/>
                <w:color w:val="000000"/>
                <w:sz w:val="24"/>
              </w:rPr>
              <w:t>/- Per Financial Year. Exclusive of GST which will be paid extra.</w:t>
            </w:r>
          </w:p>
          <w:p w:rsidR="00633555" w:rsidRPr="0068252D" w:rsidRDefault="00633555" w:rsidP="00F460F2">
            <w:pPr>
              <w:spacing w:before="1" w:line="264" w:lineRule="auto"/>
              <w:ind w:left="100" w:right="171"/>
              <w:jc w:val="both"/>
              <w:rPr>
                <w:rFonts w:ascii="Times New Roman" w:hAnsi="Times New Roman" w:cs="Times New Roman"/>
              </w:rPr>
            </w:pPr>
          </w:p>
          <w:p w:rsidR="00633555" w:rsidRPr="0068252D" w:rsidRDefault="00633555" w:rsidP="00F460F2">
            <w:pPr>
              <w:spacing w:before="1" w:line="264" w:lineRule="auto"/>
              <w:ind w:right="171"/>
              <w:jc w:val="both"/>
              <w:rPr>
                <w:rFonts w:ascii="Times New Roman" w:hAnsi="Times New Roman" w:cs="Times New Roman"/>
              </w:rPr>
            </w:pPr>
          </w:p>
          <w:p w:rsidR="00633555" w:rsidRPr="0068252D" w:rsidRDefault="00633555" w:rsidP="00F460F2">
            <w:pPr>
              <w:spacing w:before="1" w:line="264" w:lineRule="auto"/>
              <w:ind w:left="100" w:right="171"/>
              <w:jc w:val="both"/>
              <w:rPr>
                <w:rFonts w:ascii="Times New Roman" w:hAnsi="Times New Roman" w:cs="Times New Roman"/>
              </w:rPr>
            </w:pPr>
          </w:p>
        </w:tc>
      </w:tr>
    </w:tbl>
    <w:p w:rsidR="00633555" w:rsidRPr="0068252D" w:rsidRDefault="00633555">
      <w:pPr>
        <w:spacing w:before="11"/>
        <w:ind w:left="100"/>
        <w:jc w:val="both"/>
        <w:rPr>
          <w:rFonts w:ascii="Times New Roman" w:hAnsi="Times New Roman" w:cs="Times New Roman"/>
        </w:rPr>
      </w:pPr>
    </w:p>
    <w:p w:rsidR="00633555" w:rsidRPr="0068252D" w:rsidRDefault="00285571">
      <w:pPr>
        <w:spacing w:before="11"/>
        <w:ind w:left="100"/>
        <w:jc w:val="both"/>
        <w:rPr>
          <w:rFonts w:ascii="Times New Roman" w:eastAsia="Calibri" w:hAnsi="Times New Roman" w:cs="Times New Roman"/>
          <w:b/>
          <w:color w:val="000000" w:themeColor="text1"/>
          <w:sz w:val="24"/>
          <w:u w:val="single"/>
        </w:rPr>
      </w:pPr>
      <w:r w:rsidRPr="0068252D">
        <w:rPr>
          <w:rFonts w:ascii="Times New Roman" w:eastAsia="Calibri" w:hAnsi="Times New Roman" w:cs="Times New Roman"/>
          <w:b/>
          <w:color w:val="000000" w:themeColor="text1"/>
          <w:sz w:val="24"/>
        </w:rPr>
        <w:t xml:space="preserve">5.  </w:t>
      </w:r>
      <w:r w:rsidRPr="0068252D">
        <w:rPr>
          <w:rFonts w:ascii="Times New Roman" w:eastAsia="Calibri" w:hAnsi="Times New Roman" w:cs="Times New Roman"/>
          <w:b/>
          <w:color w:val="000000" w:themeColor="text1"/>
          <w:sz w:val="24"/>
          <w:u w:val="single"/>
        </w:rPr>
        <w:t>CATEGORIZATION OF</w:t>
      </w:r>
      <w:r w:rsidR="007E3AAC" w:rsidRPr="0068252D">
        <w:rPr>
          <w:rFonts w:ascii="Times New Roman" w:eastAsia="Calibri" w:hAnsi="Times New Roman" w:cs="Times New Roman"/>
          <w:b/>
          <w:color w:val="000000" w:themeColor="text1"/>
          <w:sz w:val="24"/>
          <w:u w:val="single"/>
        </w:rPr>
        <w:t xml:space="preserve"> CA </w:t>
      </w:r>
      <w:r w:rsidRPr="0068252D">
        <w:rPr>
          <w:rFonts w:ascii="Times New Roman" w:eastAsia="Calibri" w:hAnsi="Times New Roman" w:cs="Times New Roman"/>
          <w:b/>
          <w:color w:val="000000" w:themeColor="text1"/>
          <w:sz w:val="24"/>
          <w:u w:val="single"/>
        </w:rPr>
        <w:t>FIRM:</w:t>
      </w:r>
    </w:p>
    <w:p w:rsidR="00285571" w:rsidRPr="0068252D" w:rsidRDefault="00285571">
      <w:pPr>
        <w:spacing w:before="11"/>
        <w:ind w:left="100"/>
        <w:jc w:val="both"/>
        <w:rPr>
          <w:rFonts w:ascii="Times New Roman" w:hAnsi="Times New Roman" w:cs="Times New Roman"/>
        </w:rPr>
      </w:pPr>
    </w:p>
    <w:p w:rsidR="00633555" w:rsidRPr="0068252D" w:rsidRDefault="00285571" w:rsidP="00285571">
      <w:pPr>
        <w:ind w:firstLine="100"/>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 For the purpose of Statutory Audit categorization, eligibility of CA Firm </w:t>
      </w:r>
      <w:r w:rsidRPr="0068252D">
        <w:rPr>
          <w:rFonts w:ascii="Times New Roman" w:eastAsia="Calibri" w:hAnsi="Times New Roman" w:cs="Times New Roman"/>
          <w:color w:val="000000"/>
          <w:sz w:val="24"/>
        </w:rPr>
        <w:t>is given</w:t>
      </w:r>
      <w:r w:rsidR="007E3AAC" w:rsidRPr="0068252D">
        <w:rPr>
          <w:rFonts w:ascii="Times New Roman" w:eastAsia="Calibri" w:hAnsi="Times New Roman" w:cs="Times New Roman"/>
          <w:color w:val="000000"/>
          <w:sz w:val="24"/>
        </w:rPr>
        <w:t xml:space="preserve"> as under:</w:t>
      </w:r>
    </w:p>
    <w:p w:rsidR="00633555" w:rsidRPr="0068252D" w:rsidRDefault="00633555">
      <w:pPr>
        <w:ind w:right="1636" w:firstLine="720"/>
        <w:jc w:val="both"/>
        <w:rPr>
          <w:rFonts w:ascii="Times New Roman" w:hAnsi="Times New Roman" w:cs="Times New Roman"/>
        </w:rPr>
      </w:pPr>
    </w:p>
    <w:tbl>
      <w:tblPr>
        <w:tblW w:w="9564" w:type="dxa"/>
        <w:tblLayout w:type="fixed"/>
        <w:tblCellMar>
          <w:left w:w="10" w:type="dxa"/>
          <w:right w:w="10" w:type="dxa"/>
        </w:tblCellMar>
        <w:tblLook w:val="0000"/>
      </w:tblPr>
      <w:tblGrid>
        <w:gridCol w:w="1711"/>
        <w:gridCol w:w="3969"/>
        <w:gridCol w:w="3884"/>
      </w:tblGrid>
      <w:tr w:rsidR="00633555" w:rsidRPr="0068252D" w:rsidTr="00285571">
        <w:trPr>
          <w:trHeight w:val="570"/>
        </w:trPr>
        <w:tc>
          <w:tcPr>
            <w:tcW w:w="1711" w:type="dxa"/>
            <w:tcBorders>
              <w:top w:val="single" w:sz="4" w:space="0" w:color="000001"/>
              <w:left w:val="single" w:sz="4" w:space="0" w:color="000001"/>
              <w:bottom w:val="single" w:sz="4" w:space="0" w:color="000001"/>
              <w:right w:val="single" w:sz="2" w:space="0" w:color="000000"/>
            </w:tcBorders>
            <w:shd w:val="clear" w:color="auto" w:fill="auto"/>
          </w:tcPr>
          <w:p w:rsidR="00633555" w:rsidRPr="0068252D" w:rsidRDefault="007E3AAC">
            <w:pPr>
              <w:jc w:val="center"/>
              <w:rPr>
                <w:rFonts w:ascii="Times New Roman" w:hAnsi="Times New Roman" w:cs="Times New Roman"/>
              </w:rPr>
            </w:pPr>
            <w:r w:rsidRPr="0068252D">
              <w:rPr>
                <w:rFonts w:ascii="Times New Roman" w:eastAsia="Calibri" w:hAnsi="Times New Roman" w:cs="Times New Roman"/>
                <w:b/>
                <w:color w:val="000000"/>
                <w:sz w:val="24"/>
              </w:rPr>
              <w:t>Category</w:t>
            </w:r>
          </w:p>
        </w:tc>
        <w:tc>
          <w:tcPr>
            <w:tcW w:w="3969" w:type="dxa"/>
            <w:tcBorders>
              <w:top w:val="single" w:sz="4" w:space="0" w:color="000001"/>
              <w:left w:val="single" w:sz="4" w:space="0" w:color="000001"/>
              <w:bottom w:val="single" w:sz="4" w:space="0" w:color="000001"/>
              <w:right w:val="single" w:sz="2" w:space="0" w:color="000000"/>
            </w:tcBorders>
            <w:shd w:val="clear" w:color="auto" w:fill="auto"/>
          </w:tcPr>
          <w:p w:rsidR="00633555" w:rsidRPr="0068252D" w:rsidRDefault="007E3AAC">
            <w:pPr>
              <w:jc w:val="center"/>
              <w:rPr>
                <w:rFonts w:ascii="Times New Roman" w:hAnsi="Times New Roman" w:cs="Times New Roman"/>
              </w:rPr>
            </w:pPr>
            <w:r w:rsidRPr="0068252D">
              <w:rPr>
                <w:rFonts w:ascii="Times New Roman" w:eastAsia="Calibri" w:hAnsi="Times New Roman" w:cs="Times New Roman"/>
                <w:b/>
                <w:color w:val="000000"/>
                <w:sz w:val="24"/>
              </w:rPr>
              <w:t>Name</w:t>
            </w:r>
          </w:p>
        </w:tc>
        <w:tc>
          <w:tcPr>
            <w:tcW w:w="3884" w:type="dxa"/>
            <w:tcBorders>
              <w:top w:val="single" w:sz="4" w:space="0" w:color="000001"/>
              <w:left w:val="single" w:sz="4" w:space="0" w:color="000001"/>
              <w:bottom w:val="single" w:sz="4" w:space="0" w:color="000001"/>
              <w:right w:val="single" w:sz="4" w:space="0" w:color="000001"/>
            </w:tcBorders>
            <w:shd w:val="clear" w:color="auto" w:fill="auto"/>
          </w:tcPr>
          <w:p w:rsidR="00633555" w:rsidRPr="0068252D" w:rsidRDefault="007E3AAC">
            <w:pPr>
              <w:jc w:val="center"/>
              <w:rPr>
                <w:rFonts w:ascii="Times New Roman" w:hAnsi="Times New Roman" w:cs="Times New Roman"/>
              </w:rPr>
            </w:pPr>
            <w:r w:rsidRPr="0068252D">
              <w:rPr>
                <w:rFonts w:ascii="Times New Roman" w:eastAsia="Calibri" w:hAnsi="Times New Roman" w:cs="Times New Roman"/>
                <w:b/>
                <w:color w:val="000000"/>
                <w:sz w:val="24"/>
              </w:rPr>
              <w:t>Remarks</w:t>
            </w:r>
          </w:p>
        </w:tc>
      </w:tr>
      <w:tr w:rsidR="00633555" w:rsidRPr="0068252D" w:rsidTr="00285571">
        <w:tc>
          <w:tcPr>
            <w:tcW w:w="1711" w:type="dxa"/>
            <w:tcBorders>
              <w:top w:val="single" w:sz="2" w:space="0" w:color="000000"/>
              <w:left w:val="single" w:sz="4" w:space="0" w:color="000001"/>
              <w:bottom w:val="single" w:sz="4" w:space="0" w:color="000001"/>
              <w:right w:val="single" w:sz="2" w:space="0" w:color="000000"/>
            </w:tcBorders>
            <w:shd w:val="clear" w:color="auto" w:fill="auto"/>
          </w:tcPr>
          <w:p w:rsidR="00633555" w:rsidRPr="0068252D" w:rsidRDefault="007E3AAC" w:rsidP="00285571">
            <w:pPr>
              <w:jc w:val="both"/>
              <w:rPr>
                <w:rFonts w:ascii="Times New Roman" w:hAnsi="Times New Roman" w:cs="Times New Roman"/>
              </w:rPr>
            </w:pPr>
            <w:r w:rsidRPr="0068252D">
              <w:rPr>
                <w:rFonts w:ascii="Times New Roman" w:eastAsia="Calibri" w:hAnsi="Times New Roman" w:cs="Times New Roman"/>
                <w:color w:val="000000"/>
                <w:sz w:val="24"/>
              </w:rPr>
              <w:t>Statutory   Audit</w:t>
            </w:r>
          </w:p>
        </w:tc>
        <w:tc>
          <w:tcPr>
            <w:tcW w:w="3969" w:type="dxa"/>
            <w:tcBorders>
              <w:top w:val="single" w:sz="2" w:space="0" w:color="000000"/>
              <w:left w:val="single" w:sz="4" w:space="0" w:color="000001"/>
              <w:bottom w:val="single" w:sz="4" w:space="0" w:color="000001"/>
              <w:right w:val="single" w:sz="2" w:space="0" w:color="000000"/>
            </w:tcBorders>
            <w:shd w:val="clear" w:color="auto" w:fill="auto"/>
          </w:tcPr>
          <w:p w:rsidR="00633555" w:rsidRPr="0068252D" w:rsidRDefault="007E3AAC" w:rsidP="0033195F">
            <w:pPr>
              <w:jc w:val="both"/>
              <w:rPr>
                <w:rFonts w:ascii="Times New Roman" w:hAnsi="Times New Roman" w:cs="Times New Roman"/>
              </w:rPr>
            </w:pPr>
            <w:r w:rsidRPr="0068252D">
              <w:rPr>
                <w:rFonts w:ascii="Times New Roman" w:eastAsia="Calibri" w:hAnsi="Times New Roman" w:cs="Times New Roman"/>
                <w:color w:val="000000"/>
                <w:sz w:val="24"/>
              </w:rPr>
              <w:t>The Statutory Audit of Markfed shall be done through a Firm of Chartered</w:t>
            </w:r>
            <w:r w:rsidR="00CD6096" w:rsidRPr="0068252D">
              <w:rPr>
                <w:rFonts w:ascii="Times New Roman" w:eastAsia="Calibri" w:hAnsi="Times New Roman" w:cs="Times New Roman"/>
                <w:color w:val="000000"/>
                <w:sz w:val="24"/>
              </w:rPr>
              <w:t xml:space="preserve"> Accountants /LLP </w:t>
            </w:r>
            <w:r w:rsidR="007553DA" w:rsidRPr="0068252D">
              <w:rPr>
                <w:rFonts w:ascii="Times New Roman" w:eastAsia="Calibri" w:hAnsi="Times New Roman" w:cs="Times New Roman"/>
                <w:color w:val="000000"/>
                <w:sz w:val="24"/>
              </w:rPr>
              <w:t xml:space="preserve">firm </w:t>
            </w:r>
            <w:r w:rsidR="00CD6096" w:rsidRPr="0068252D">
              <w:rPr>
                <w:rFonts w:ascii="Times New Roman" w:eastAsia="Calibri" w:hAnsi="Times New Roman" w:cs="Times New Roman"/>
                <w:color w:val="000000"/>
                <w:sz w:val="24"/>
              </w:rPr>
              <w:t>which fulfill</w:t>
            </w:r>
            <w:r w:rsidRPr="0068252D">
              <w:rPr>
                <w:rFonts w:ascii="Times New Roman" w:eastAsia="Calibri" w:hAnsi="Times New Roman" w:cs="Times New Roman"/>
                <w:color w:val="000000"/>
                <w:sz w:val="24"/>
              </w:rPr>
              <w:t xml:space="preserve"> the eligibility </w:t>
            </w:r>
            <w:r w:rsidR="00285571" w:rsidRPr="0068252D">
              <w:rPr>
                <w:rFonts w:ascii="Times New Roman" w:eastAsia="Calibri" w:hAnsi="Times New Roman" w:cs="Times New Roman"/>
                <w:color w:val="000000"/>
                <w:sz w:val="24"/>
              </w:rPr>
              <w:t>criteria.</w:t>
            </w:r>
          </w:p>
        </w:tc>
        <w:tc>
          <w:tcPr>
            <w:tcW w:w="3884" w:type="dxa"/>
            <w:tcBorders>
              <w:top w:val="single" w:sz="2" w:space="0" w:color="000000"/>
              <w:left w:val="single" w:sz="4" w:space="0" w:color="000001"/>
              <w:bottom w:val="single" w:sz="4" w:space="0" w:color="000001"/>
              <w:right w:val="single" w:sz="4" w:space="0" w:color="000001"/>
            </w:tcBorders>
            <w:shd w:val="clear" w:color="auto" w:fill="auto"/>
          </w:tcPr>
          <w:p w:rsidR="00633555" w:rsidRPr="0068252D" w:rsidRDefault="007E3AAC" w:rsidP="0033195F">
            <w:pPr>
              <w:jc w:val="both"/>
              <w:rPr>
                <w:rFonts w:ascii="Times New Roman" w:hAnsi="Times New Roman" w:cs="Times New Roman"/>
              </w:rPr>
            </w:pPr>
            <w:r w:rsidRPr="0068252D">
              <w:rPr>
                <w:rFonts w:ascii="Times New Roman" w:eastAsia="Calibri" w:hAnsi="Times New Roman" w:cs="Times New Roman"/>
                <w:color w:val="000000"/>
                <w:sz w:val="24"/>
              </w:rPr>
              <w:t xml:space="preserve">The appointment of Statutory Auditor will be a period of three financial Years i. e. </w:t>
            </w:r>
            <w:r w:rsidR="00285571" w:rsidRPr="0068252D">
              <w:rPr>
                <w:rFonts w:ascii="Times New Roman" w:eastAsia="Calibri" w:hAnsi="Times New Roman" w:cs="Times New Roman"/>
                <w:color w:val="000000"/>
                <w:sz w:val="24"/>
              </w:rPr>
              <w:t>2024-25 to 2026-27.</w:t>
            </w:r>
          </w:p>
        </w:tc>
      </w:tr>
    </w:tbl>
    <w:p w:rsidR="00633555" w:rsidRPr="0068252D" w:rsidRDefault="00633555">
      <w:pPr>
        <w:ind w:right="1644"/>
        <w:jc w:val="both"/>
        <w:rPr>
          <w:rFonts w:ascii="Times New Roman" w:hAnsi="Times New Roman" w:cs="Times New Roman"/>
        </w:rPr>
      </w:pPr>
    </w:p>
    <w:p w:rsidR="00633555" w:rsidRPr="0068252D" w:rsidRDefault="007E3AAC">
      <w:pPr>
        <w:ind w:right="1644"/>
        <w:jc w:val="both"/>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u w:val="single"/>
        </w:rPr>
        <w:t xml:space="preserve">THE TECHNICAL BID SHALL INCLUDE THE </w:t>
      </w:r>
      <w:r w:rsidR="00285571" w:rsidRPr="0068252D">
        <w:rPr>
          <w:rFonts w:ascii="Times New Roman" w:eastAsia="Calibri" w:hAnsi="Times New Roman" w:cs="Times New Roman"/>
          <w:b/>
          <w:color w:val="000000" w:themeColor="text1"/>
          <w:sz w:val="24"/>
          <w:u w:val="single"/>
        </w:rPr>
        <w:t>FOLLOWING:</w:t>
      </w:r>
    </w:p>
    <w:p w:rsidR="00633555" w:rsidRPr="0068252D" w:rsidRDefault="00633555">
      <w:pPr>
        <w:ind w:right="1636" w:firstLine="720"/>
        <w:jc w:val="both"/>
        <w:rPr>
          <w:rFonts w:ascii="Times New Roman" w:hAnsi="Times New Roman" w:cs="Times New Roman"/>
        </w:rPr>
      </w:pPr>
    </w:p>
    <w:p w:rsidR="00633555" w:rsidRPr="0068252D" w:rsidRDefault="007E3AAC" w:rsidP="00047D61">
      <w:pPr>
        <w:spacing w:line="360" w:lineRule="auto"/>
        <w:jc w:val="both"/>
        <w:rPr>
          <w:rFonts w:ascii="Times New Roman" w:hAnsi="Times New Roman" w:cs="Times New Roman"/>
        </w:rPr>
      </w:pPr>
      <w:r w:rsidRPr="0068252D">
        <w:rPr>
          <w:rFonts w:ascii="Times New Roman" w:eastAsia="Calibri" w:hAnsi="Times New Roman" w:cs="Times New Roman"/>
          <w:color w:val="000000"/>
          <w:sz w:val="24"/>
        </w:rPr>
        <w:t xml:space="preserve">1. Copy of receipt of depositing of earnest money of </w:t>
      </w:r>
      <w:r w:rsidR="00285571" w:rsidRPr="0068252D">
        <w:rPr>
          <w:rFonts w:ascii="Times New Roman" w:eastAsia="Calibri" w:hAnsi="Times New Roman" w:cs="Times New Roman"/>
          <w:color w:val="000000"/>
          <w:sz w:val="24"/>
        </w:rPr>
        <w:t>Rs 1000</w:t>
      </w:r>
      <w:r w:rsidRPr="0068252D">
        <w:rPr>
          <w:rFonts w:ascii="Times New Roman" w:eastAsia="Calibri" w:hAnsi="Times New Roman" w:cs="Times New Roman"/>
          <w:color w:val="000000"/>
          <w:sz w:val="24"/>
        </w:rPr>
        <w:t>/- through online/E- Payment mode.</w:t>
      </w:r>
    </w:p>
    <w:p w:rsidR="00285571" w:rsidRPr="0068252D" w:rsidRDefault="007E3AAC" w:rsidP="00047D61">
      <w:pPr>
        <w:spacing w:line="360" w:lineRule="auto"/>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2. </w:t>
      </w:r>
      <w:r w:rsidR="00285571"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A declaration by the partner of the firm /LLP stating that their /his </w:t>
      </w:r>
      <w:r w:rsidR="00285571" w:rsidRPr="0068252D">
        <w:rPr>
          <w:rFonts w:ascii="Times New Roman" w:eastAsia="Calibri" w:hAnsi="Times New Roman" w:cs="Times New Roman"/>
          <w:color w:val="000000"/>
          <w:sz w:val="24"/>
        </w:rPr>
        <w:t>firm fulfills</w:t>
      </w:r>
      <w:r w:rsidRPr="0068252D">
        <w:rPr>
          <w:rFonts w:ascii="Times New Roman" w:eastAsia="Calibri" w:hAnsi="Times New Roman" w:cs="Times New Roman"/>
          <w:color w:val="000000"/>
          <w:sz w:val="24"/>
        </w:rPr>
        <w:t xml:space="preserve"> the</w:t>
      </w:r>
      <w:r w:rsidR="00285571" w:rsidRPr="0068252D">
        <w:rPr>
          <w:rFonts w:ascii="Times New Roman" w:eastAsia="Calibri" w:hAnsi="Times New Roman" w:cs="Times New Roman"/>
          <w:color w:val="000000"/>
          <w:sz w:val="24"/>
        </w:rPr>
        <w:t xml:space="preserve"> eligibility         </w:t>
      </w:r>
    </w:p>
    <w:p w:rsidR="00633555" w:rsidRPr="0068252D" w:rsidRDefault="00285571" w:rsidP="00047D61">
      <w:pPr>
        <w:spacing w:line="360" w:lineRule="auto"/>
        <w:jc w:val="both"/>
        <w:rPr>
          <w:rFonts w:ascii="Times New Roman" w:hAnsi="Times New Roman" w:cs="Times New Roman"/>
        </w:rPr>
      </w:pPr>
      <w:r w:rsidRPr="0068252D">
        <w:rPr>
          <w:rFonts w:ascii="Times New Roman" w:eastAsia="Calibri" w:hAnsi="Times New Roman" w:cs="Times New Roman"/>
          <w:color w:val="000000"/>
          <w:sz w:val="24"/>
        </w:rPr>
        <w:t xml:space="preserve">    criteria.</w:t>
      </w:r>
      <w:r w:rsidR="007E3AAC" w:rsidRPr="0068252D">
        <w:rPr>
          <w:rFonts w:ascii="Times New Roman" w:eastAsia="Calibri" w:hAnsi="Times New Roman" w:cs="Times New Roman"/>
          <w:color w:val="000000"/>
          <w:sz w:val="24"/>
        </w:rPr>
        <w:t xml:space="preserve">  </w:t>
      </w:r>
      <w:r w:rsidRPr="0068252D">
        <w:rPr>
          <w:rFonts w:ascii="Times New Roman" w:hAnsi="Times New Roman" w:cs="Times New Roman"/>
        </w:rPr>
        <w:t xml:space="preserve"> </w:t>
      </w:r>
    </w:p>
    <w:p w:rsidR="00633555" w:rsidRPr="0068252D" w:rsidRDefault="007E3AAC" w:rsidP="00047D61">
      <w:pPr>
        <w:spacing w:line="360" w:lineRule="auto"/>
        <w:ind w:right="1644"/>
        <w:jc w:val="both"/>
        <w:rPr>
          <w:rFonts w:ascii="Times New Roman" w:hAnsi="Times New Roman" w:cs="Times New Roman"/>
        </w:rPr>
      </w:pPr>
      <w:r w:rsidRPr="0068252D">
        <w:rPr>
          <w:rFonts w:ascii="Times New Roman" w:eastAsia="Calibri" w:hAnsi="Times New Roman" w:cs="Times New Roman"/>
          <w:color w:val="000000"/>
          <w:sz w:val="24"/>
        </w:rPr>
        <w:t>3. Copy of registration with ICAI and GST authorities.</w:t>
      </w:r>
    </w:p>
    <w:p w:rsidR="008A7693" w:rsidRPr="0068252D" w:rsidRDefault="007E3AAC" w:rsidP="00047D61">
      <w:pPr>
        <w:spacing w:line="360" w:lineRule="auto"/>
        <w:ind w:right="1644"/>
        <w:jc w:val="both"/>
        <w:rPr>
          <w:rFonts w:ascii="Times New Roman" w:hAnsi="Times New Roman" w:cs="Times New Roman"/>
        </w:rPr>
      </w:pPr>
      <w:r w:rsidRPr="0068252D">
        <w:rPr>
          <w:rFonts w:ascii="Times New Roman" w:eastAsia="Calibri" w:hAnsi="Times New Roman" w:cs="Times New Roman"/>
          <w:color w:val="000000"/>
          <w:sz w:val="24"/>
        </w:rPr>
        <w:t xml:space="preserve">4. A declaration that no partner/Chartered </w:t>
      </w:r>
      <w:r w:rsidR="00285571" w:rsidRPr="0068252D">
        <w:rPr>
          <w:rFonts w:ascii="Times New Roman" w:eastAsia="Calibri" w:hAnsi="Times New Roman" w:cs="Times New Roman"/>
          <w:color w:val="000000"/>
          <w:sz w:val="24"/>
        </w:rPr>
        <w:t>Accountant employee</w:t>
      </w:r>
      <w:r w:rsidRPr="0068252D">
        <w:rPr>
          <w:rFonts w:ascii="Times New Roman" w:eastAsia="Calibri" w:hAnsi="Times New Roman" w:cs="Times New Roman"/>
          <w:color w:val="000000"/>
          <w:sz w:val="24"/>
        </w:rPr>
        <w:t xml:space="preserve"> of the firm</w:t>
      </w:r>
      <w:r w:rsidR="00285571" w:rsidRPr="0068252D">
        <w:rPr>
          <w:rFonts w:ascii="Times New Roman" w:eastAsia="Calibri" w:hAnsi="Times New Roman" w:cs="Times New Roman"/>
          <w:color w:val="000000"/>
          <w:sz w:val="24"/>
        </w:rPr>
        <w:t xml:space="preserve"> has</w:t>
      </w:r>
      <w:r w:rsidR="00047D61" w:rsidRPr="0068252D">
        <w:rPr>
          <w:rFonts w:ascii="Times New Roman" w:eastAsia="Calibri" w:hAnsi="Times New Roman" w:cs="Times New Roman"/>
          <w:color w:val="000000"/>
          <w:sz w:val="24"/>
        </w:rPr>
        <w:t xml:space="preserve"> </w:t>
      </w:r>
      <w:r w:rsidR="00047D61" w:rsidRPr="0068252D">
        <w:rPr>
          <w:rFonts w:ascii="Times New Roman" w:eastAsia="Calibri" w:hAnsi="Times New Roman" w:cs="Times New Roman"/>
          <w:color w:val="000000"/>
          <w:sz w:val="24"/>
        </w:rPr>
        <w:lastRenderedPageBreak/>
        <w:t>been held</w:t>
      </w:r>
      <w:r w:rsidR="00285571" w:rsidRPr="0068252D">
        <w:rPr>
          <w:rFonts w:ascii="Times New Roman" w:eastAsia="Calibri" w:hAnsi="Times New Roman" w:cs="Times New Roman"/>
          <w:color w:val="000000"/>
          <w:sz w:val="24"/>
        </w:rPr>
        <w:t xml:space="preserve"> guilty of professional misconduct by the ICAI.</w:t>
      </w:r>
    </w:p>
    <w:p w:rsidR="00047D61" w:rsidRPr="0068252D" w:rsidRDefault="008A7693" w:rsidP="00047D61">
      <w:pPr>
        <w:spacing w:line="276" w:lineRule="auto"/>
        <w:ind w:left="100"/>
        <w:jc w:val="both"/>
        <w:rPr>
          <w:rFonts w:ascii="Times New Roman" w:eastAsia="Calibri" w:hAnsi="Times New Roman" w:cs="Times New Roman"/>
          <w:b/>
          <w:color w:val="000000" w:themeColor="text1"/>
          <w:sz w:val="24"/>
          <w:u w:val="single"/>
        </w:rPr>
      </w:pPr>
      <w:r w:rsidRPr="0068252D">
        <w:rPr>
          <w:rFonts w:ascii="Times New Roman" w:eastAsia="Calibri" w:hAnsi="Times New Roman" w:cs="Times New Roman"/>
          <w:b/>
          <w:color w:val="000000" w:themeColor="text1"/>
          <w:sz w:val="24"/>
        </w:rPr>
        <w:t xml:space="preserve">6. </w:t>
      </w:r>
      <w:r w:rsidR="007E3AAC" w:rsidRPr="0068252D">
        <w:rPr>
          <w:rFonts w:ascii="Times New Roman" w:eastAsia="Calibri" w:hAnsi="Times New Roman" w:cs="Times New Roman"/>
          <w:b/>
          <w:color w:val="000000" w:themeColor="text1"/>
          <w:sz w:val="24"/>
          <w:u w:val="single"/>
        </w:rPr>
        <w:t>ELIGIBILITY CRITERIA:</w:t>
      </w:r>
    </w:p>
    <w:p w:rsidR="00047D61" w:rsidRPr="0068252D" w:rsidRDefault="00047D61" w:rsidP="00047D61">
      <w:pPr>
        <w:spacing w:line="276" w:lineRule="auto"/>
        <w:ind w:left="100"/>
        <w:jc w:val="both"/>
        <w:rPr>
          <w:rFonts w:ascii="Times New Roman" w:hAnsi="Times New Roman" w:cs="Times New Roman"/>
          <w:color w:val="000000" w:themeColor="text1"/>
        </w:rPr>
      </w:pPr>
    </w:p>
    <w:p w:rsidR="00204BBF" w:rsidRPr="0068252D" w:rsidRDefault="007E3AAC" w:rsidP="00047D61">
      <w:pPr>
        <w:spacing w:line="276" w:lineRule="auto"/>
        <w:jc w:val="both"/>
        <w:rPr>
          <w:rFonts w:ascii="Times New Roman" w:hAnsi="Times New Roman" w:cs="Times New Roman"/>
        </w:rPr>
      </w:pPr>
      <w:r w:rsidRPr="0068252D">
        <w:rPr>
          <w:rFonts w:ascii="Times New Roman" w:eastAsia="Calibri" w:hAnsi="Times New Roman" w:cs="Times New Roman"/>
          <w:color w:val="000000"/>
          <w:sz w:val="24"/>
        </w:rPr>
        <w:t>Chartered Accountants Firms must qualify the following minimum criteria</w:t>
      </w:r>
      <w:r w:rsidR="008A7693" w:rsidRPr="0068252D">
        <w:rPr>
          <w:rFonts w:ascii="Times New Roman" w:eastAsia="Calibri" w:hAnsi="Times New Roman" w:cs="Times New Roman"/>
          <w:color w:val="000000"/>
          <w:sz w:val="24"/>
        </w:rPr>
        <w:t>:</w:t>
      </w:r>
    </w:p>
    <w:p w:rsidR="00633555" w:rsidRPr="0068252D" w:rsidRDefault="00633555">
      <w:pPr>
        <w:spacing w:before="6"/>
        <w:jc w:val="both"/>
        <w:rPr>
          <w:rFonts w:ascii="Times New Roman" w:hAnsi="Times New Roman" w:cs="Times New Roman"/>
        </w:rPr>
      </w:pPr>
    </w:p>
    <w:tbl>
      <w:tblPr>
        <w:tblW w:w="9525" w:type="dxa"/>
        <w:tblLayout w:type="fixed"/>
        <w:tblCellMar>
          <w:left w:w="10" w:type="dxa"/>
          <w:right w:w="10" w:type="dxa"/>
        </w:tblCellMar>
        <w:tblLook w:val="0000"/>
      </w:tblPr>
      <w:tblGrid>
        <w:gridCol w:w="1003"/>
        <w:gridCol w:w="5670"/>
        <w:gridCol w:w="2852"/>
      </w:tblGrid>
      <w:tr w:rsidR="00633555" w:rsidRPr="0068252D" w:rsidTr="008A7693">
        <w:trPr>
          <w:trHeight w:val="542"/>
        </w:trPr>
        <w:tc>
          <w:tcPr>
            <w:tcW w:w="1003"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73"/>
              <w:ind w:left="157"/>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Sr. No.</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73"/>
              <w:ind w:left="105"/>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ELIGIBILITY CRITERIA</w:t>
            </w:r>
          </w:p>
        </w:tc>
        <w:tc>
          <w:tcPr>
            <w:tcW w:w="2852"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73"/>
              <w:ind w:right="1210"/>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Period</w:t>
            </w:r>
          </w:p>
        </w:tc>
      </w:tr>
      <w:tr w:rsidR="00633555" w:rsidRPr="0068252D" w:rsidTr="008A7693">
        <w:trPr>
          <w:trHeight w:val="861"/>
        </w:trPr>
        <w:tc>
          <w:tcPr>
            <w:tcW w:w="1003" w:type="dxa"/>
            <w:tcBorders>
              <w:top w:val="single" w:sz="2" w:space="0" w:color="000000"/>
              <w:left w:val="single" w:sz="4" w:space="0" w:color="000001"/>
              <w:bottom w:val="single" w:sz="4" w:space="0" w:color="000001"/>
              <w:right w:val="single" w:sz="4" w:space="0" w:color="000001"/>
            </w:tcBorders>
            <w:shd w:val="clear" w:color="auto" w:fill="FFFFFF"/>
          </w:tcPr>
          <w:p w:rsidR="00633555" w:rsidRPr="0068252D" w:rsidRDefault="007E3AAC" w:rsidP="002B4DA4">
            <w:pPr>
              <w:ind w:left="340" w:right="348"/>
              <w:jc w:val="both"/>
              <w:rPr>
                <w:rFonts w:ascii="Times New Roman" w:hAnsi="Times New Roman" w:cs="Times New Roman"/>
              </w:rPr>
            </w:pPr>
            <w:r w:rsidRPr="0068252D">
              <w:rPr>
                <w:rFonts w:ascii="Times New Roman" w:eastAsia="Calibri" w:hAnsi="Times New Roman" w:cs="Times New Roman"/>
                <w:color w:val="000000"/>
                <w:sz w:val="24"/>
              </w:rPr>
              <w:t>1</w:t>
            </w:r>
          </w:p>
        </w:tc>
        <w:tc>
          <w:tcPr>
            <w:tcW w:w="5670" w:type="dxa"/>
            <w:tcBorders>
              <w:top w:val="single" w:sz="2" w:space="0" w:color="000000"/>
              <w:left w:val="single" w:sz="4" w:space="0" w:color="000001"/>
              <w:bottom w:val="single" w:sz="4" w:space="0" w:color="000001"/>
              <w:right w:val="single" w:sz="4" w:space="0" w:color="000001"/>
            </w:tcBorders>
            <w:shd w:val="clear" w:color="auto" w:fill="FFFFFF"/>
          </w:tcPr>
          <w:p w:rsidR="002B4DA4" w:rsidRDefault="007E3AAC" w:rsidP="009C372F">
            <w:pPr>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Two </w:t>
            </w:r>
            <w:r w:rsidR="008A7693" w:rsidRPr="0068252D">
              <w:rPr>
                <w:rFonts w:ascii="Times New Roman" w:eastAsia="Calibri" w:hAnsi="Times New Roman" w:cs="Times New Roman"/>
                <w:color w:val="000000"/>
                <w:sz w:val="24"/>
              </w:rPr>
              <w:t>Numbers</w:t>
            </w:r>
            <w:r w:rsidRPr="0068252D">
              <w:rPr>
                <w:rFonts w:ascii="Times New Roman" w:eastAsia="Calibri" w:hAnsi="Times New Roman" w:cs="Times New Roman"/>
                <w:color w:val="000000"/>
                <w:sz w:val="24"/>
              </w:rPr>
              <w:t xml:space="preserve"> of full time partners associated with the firm for not less than 5 </w:t>
            </w:r>
            <w:r w:rsidR="008A7693" w:rsidRPr="0068252D">
              <w:rPr>
                <w:rFonts w:ascii="Times New Roman" w:eastAsia="Calibri" w:hAnsi="Times New Roman" w:cs="Times New Roman"/>
                <w:color w:val="000000"/>
                <w:sz w:val="24"/>
              </w:rPr>
              <w:t>years and</w:t>
            </w:r>
            <w:r w:rsidRPr="0068252D">
              <w:rPr>
                <w:rFonts w:ascii="Times New Roman" w:eastAsia="Calibri" w:hAnsi="Times New Roman" w:cs="Times New Roman"/>
                <w:color w:val="000000"/>
                <w:sz w:val="24"/>
              </w:rPr>
              <w:t xml:space="preserve"> shall be member of the Institute of Chartered Accountants of India.</w:t>
            </w:r>
          </w:p>
          <w:p w:rsidR="009C372F" w:rsidRPr="0068252D" w:rsidRDefault="009C372F" w:rsidP="009C372F">
            <w:pPr>
              <w:jc w:val="both"/>
              <w:rPr>
                <w:rFonts w:ascii="Times New Roman" w:hAnsi="Times New Roman" w:cs="Times New Roman"/>
              </w:rPr>
            </w:pPr>
          </w:p>
        </w:tc>
        <w:tc>
          <w:tcPr>
            <w:tcW w:w="2852" w:type="dxa"/>
            <w:tcBorders>
              <w:top w:val="single" w:sz="2" w:space="0" w:color="000000"/>
              <w:left w:val="single" w:sz="4" w:space="0" w:color="000001"/>
              <w:bottom w:val="single" w:sz="4" w:space="0" w:color="000001"/>
              <w:right w:val="single" w:sz="4" w:space="0" w:color="000001"/>
            </w:tcBorders>
            <w:shd w:val="clear" w:color="auto" w:fill="FFFFFF"/>
          </w:tcPr>
          <w:p w:rsidR="00633555" w:rsidRPr="0068252D" w:rsidRDefault="00633555" w:rsidP="002B4DA4">
            <w:pPr>
              <w:ind w:left="105"/>
              <w:jc w:val="both"/>
              <w:rPr>
                <w:rFonts w:ascii="Times New Roman" w:hAnsi="Times New Roman" w:cs="Times New Roman"/>
              </w:rPr>
            </w:pPr>
          </w:p>
        </w:tc>
      </w:tr>
      <w:tr w:rsidR="00633555" w:rsidRPr="0068252D" w:rsidTr="002B4DA4">
        <w:trPr>
          <w:trHeight w:val="1046"/>
        </w:trPr>
        <w:tc>
          <w:tcPr>
            <w:tcW w:w="1003"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rsidP="002B4DA4">
            <w:pPr>
              <w:ind w:left="340" w:right="348"/>
              <w:jc w:val="both"/>
              <w:rPr>
                <w:rFonts w:ascii="Times New Roman" w:hAnsi="Times New Roman" w:cs="Times New Roman"/>
              </w:rPr>
            </w:pPr>
            <w:r w:rsidRPr="0068252D">
              <w:rPr>
                <w:rFonts w:ascii="Times New Roman" w:eastAsia="Calibri" w:hAnsi="Times New Roman" w:cs="Times New Roman"/>
                <w:color w:val="000000"/>
                <w:sz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204BBF" w:rsidP="00694C79">
            <w:pPr>
              <w:tabs>
                <w:tab w:val="left" w:pos="6427"/>
              </w:tabs>
              <w:spacing w:line="360" w:lineRule="auto"/>
              <w:ind w:right="79"/>
              <w:jc w:val="both"/>
              <w:rPr>
                <w:rFonts w:ascii="Times New Roman" w:hAnsi="Times New Roman" w:cs="Times New Roman"/>
              </w:rPr>
            </w:pPr>
            <w:r w:rsidRPr="00694C79">
              <w:rPr>
                <w:rFonts w:ascii="Times New Roman" w:eastAsia="Calibri" w:hAnsi="Times New Roman" w:cs="Times New Roman"/>
                <w:color w:val="000000"/>
                <w:sz w:val="24"/>
              </w:rPr>
              <w:t xml:space="preserve">Average </w:t>
            </w:r>
            <w:r w:rsidR="007E3AAC" w:rsidRPr="00694C79">
              <w:rPr>
                <w:rFonts w:ascii="Times New Roman" w:eastAsia="Calibri" w:hAnsi="Times New Roman" w:cs="Times New Roman"/>
                <w:color w:val="000000"/>
                <w:sz w:val="24"/>
              </w:rPr>
              <w:t>Turnover</w:t>
            </w:r>
            <w:r w:rsidR="008A7693" w:rsidRPr="00694C79">
              <w:rPr>
                <w:rFonts w:ascii="Times New Roman" w:eastAsia="Calibri" w:hAnsi="Times New Roman" w:cs="Times New Roman"/>
                <w:color w:val="000000"/>
                <w:sz w:val="24"/>
              </w:rPr>
              <w:t xml:space="preserve"> </w:t>
            </w:r>
            <w:r w:rsidR="007E3AAC" w:rsidRPr="00694C79">
              <w:rPr>
                <w:rFonts w:ascii="Times New Roman" w:eastAsia="Calibri" w:hAnsi="Times New Roman" w:cs="Times New Roman"/>
                <w:color w:val="000000"/>
                <w:sz w:val="24"/>
              </w:rPr>
              <w:t>of</w:t>
            </w:r>
            <w:r w:rsidR="008A7693" w:rsidRPr="00694C79">
              <w:rPr>
                <w:rFonts w:ascii="Times New Roman" w:eastAsia="Calibri" w:hAnsi="Times New Roman" w:cs="Times New Roman"/>
                <w:color w:val="000000"/>
                <w:sz w:val="24"/>
              </w:rPr>
              <w:t xml:space="preserve"> </w:t>
            </w:r>
            <w:r w:rsidR="007E3AAC" w:rsidRPr="00694C79">
              <w:rPr>
                <w:rFonts w:ascii="Times New Roman" w:eastAsia="Calibri" w:hAnsi="Times New Roman" w:cs="Times New Roman"/>
                <w:color w:val="000000"/>
                <w:sz w:val="24"/>
              </w:rPr>
              <w:t>the</w:t>
            </w:r>
            <w:r w:rsidR="008A7693" w:rsidRPr="00694C79">
              <w:rPr>
                <w:rFonts w:ascii="Times New Roman" w:eastAsia="Calibri" w:hAnsi="Times New Roman" w:cs="Times New Roman"/>
                <w:color w:val="000000"/>
                <w:sz w:val="24"/>
              </w:rPr>
              <w:t xml:space="preserve"> </w:t>
            </w:r>
            <w:r w:rsidR="007E3AAC" w:rsidRPr="00694C79">
              <w:rPr>
                <w:rFonts w:ascii="Times New Roman" w:eastAsia="Calibri" w:hAnsi="Times New Roman" w:cs="Times New Roman"/>
                <w:color w:val="000000"/>
                <w:sz w:val="24"/>
              </w:rPr>
              <w:t>firm of last three financial years amounting to Rs 50</w:t>
            </w:r>
            <w:r w:rsidR="002B4DA4" w:rsidRPr="00694C79">
              <w:rPr>
                <w:rFonts w:ascii="Times New Roman" w:eastAsia="Calibri" w:hAnsi="Times New Roman" w:cs="Times New Roman"/>
                <w:color w:val="000000"/>
                <w:sz w:val="24"/>
              </w:rPr>
              <w:t xml:space="preserve"> </w:t>
            </w:r>
            <w:r w:rsidR="007E3AAC" w:rsidRPr="00694C79">
              <w:rPr>
                <w:rFonts w:ascii="Times New Roman" w:eastAsia="Calibri" w:hAnsi="Times New Roman" w:cs="Times New Roman"/>
                <w:color w:val="000000"/>
                <w:sz w:val="24"/>
              </w:rPr>
              <w:t>lacs</w:t>
            </w:r>
            <w:r w:rsidR="008A7693" w:rsidRPr="00694C79">
              <w:rPr>
                <w:rFonts w:ascii="Times New Roman" w:eastAsia="Calibri" w:hAnsi="Times New Roman" w:cs="Times New Roman"/>
                <w:color w:val="000000"/>
                <w:sz w:val="24"/>
              </w:rPr>
              <w:t xml:space="preserve"> </w:t>
            </w:r>
            <w:r w:rsidR="007E3AAC" w:rsidRPr="00694C79">
              <w:rPr>
                <w:rFonts w:ascii="Times New Roman" w:eastAsia="Calibri" w:hAnsi="Times New Roman" w:cs="Times New Roman"/>
                <w:color w:val="000000"/>
                <w:sz w:val="24"/>
              </w:rPr>
              <w:t>per</w:t>
            </w:r>
            <w:r w:rsidR="008A7693" w:rsidRPr="00694C79">
              <w:rPr>
                <w:rFonts w:ascii="Times New Roman" w:eastAsia="Calibri" w:hAnsi="Times New Roman" w:cs="Times New Roman"/>
                <w:color w:val="000000"/>
                <w:sz w:val="24"/>
              </w:rPr>
              <w:t xml:space="preserve"> a</w:t>
            </w:r>
            <w:r w:rsidR="007E3AAC" w:rsidRPr="00694C79">
              <w:rPr>
                <w:rFonts w:ascii="Times New Roman" w:eastAsia="Calibri" w:hAnsi="Times New Roman" w:cs="Times New Roman"/>
                <w:color w:val="000000"/>
                <w:sz w:val="24"/>
              </w:rPr>
              <w:t xml:space="preserve">nnum. (Turnover includes only professional receipts </w:t>
            </w:r>
            <w:r w:rsidRPr="00694C79">
              <w:rPr>
                <w:rFonts w:ascii="Times New Roman" w:eastAsia="Calibri" w:hAnsi="Times New Roman" w:cs="Times New Roman"/>
                <w:color w:val="000000"/>
                <w:sz w:val="24"/>
              </w:rPr>
              <w:t xml:space="preserve">and </w:t>
            </w:r>
            <w:r w:rsidR="007E3AAC" w:rsidRPr="00694C79">
              <w:rPr>
                <w:rFonts w:ascii="Times New Roman" w:eastAsia="Calibri" w:hAnsi="Times New Roman" w:cs="Times New Roman"/>
                <w:color w:val="000000"/>
                <w:sz w:val="24"/>
              </w:rPr>
              <w:t xml:space="preserve">will not </w:t>
            </w:r>
            <w:r w:rsidR="002B4DA4" w:rsidRPr="00694C79">
              <w:rPr>
                <w:rFonts w:ascii="Times New Roman" w:eastAsia="Calibri" w:hAnsi="Times New Roman" w:cs="Times New Roman"/>
                <w:color w:val="000000"/>
                <w:sz w:val="24"/>
              </w:rPr>
              <w:t>cover indirect</w:t>
            </w:r>
            <w:r w:rsidR="007E3AAC" w:rsidRPr="00694C79">
              <w:rPr>
                <w:rFonts w:ascii="Times New Roman" w:eastAsia="Calibri" w:hAnsi="Times New Roman" w:cs="Times New Roman"/>
                <w:color w:val="000000"/>
                <w:sz w:val="24"/>
              </w:rPr>
              <w:t xml:space="preserve"> receipt</w:t>
            </w:r>
            <w:r w:rsidR="007553DA" w:rsidRPr="00694C79">
              <w:rPr>
                <w:rFonts w:ascii="Times New Roman" w:eastAsia="Calibri" w:hAnsi="Times New Roman" w:cs="Times New Roman"/>
                <w:color w:val="000000"/>
                <w:sz w:val="24"/>
              </w:rPr>
              <w:t>)</w:t>
            </w:r>
            <w:r w:rsidR="007E3AAC" w:rsidRPr="00694C79">
              <w:rPr>
                <w:rFonts w:ascii="Times New Roman" w:eastAsia="Calibri" w:hAnsi="Times New Roman" w:cs="Times New Roman"/>
                <w:color w:val="000000"/>
                <w:sz w:val="24"/>
              </w:rPr>
              <w:t>.</w:t>
            </w:r>
            <w:r w:rsidR="00694C79" w:rsidRPr="00694C79">
              <w:rPr>
                <w:rFonts w:ascii="Times New Roman" w:hAnsi="Times New Roman" w:cs="Times New Roman"/>
                <w:sz w:val="24"/>
                <w:szCs w:val="24"/>
              </w:rPr>
              <w:t xml:space="preserve"> Firm will need to submit the audited balance sheets, profit &amp; loss account </w:t>
            </w:r>
            <w:r w:rsidR="002864E1" w:rsidRPr="00694C79">
              <w:rPr>
                <w:rFonts w:ascii="Times New Roman" w:hAnsi="Times New Roman" w:cs="Times New Roman"/>
                <w:sz w:val="24"/>
                <w:szCs w:val="24"/>
              </w:rPr>
              <w:t>statements,</w:t>
            </w:r>
            <w:r w:rsidR="00694C79" w:rsidRPr="00694C79">
              <w:rPr>
                <w:rFonts w:ascii="Times New Roman" w:hAnsi="Times New Roman" w:cs="Times New Roman"/>
                <w:sz w:val="24"/>
                <w:szCs w:val="24"/>
              </w:rPr>
              <w:t xml:space="preserve"> Income Tax returns and GST returns for each of the last three financial years.</w:t>
            </w:r>
          </w:p>
        </w:tc>
        <w:tc>
          <w:tcPr>
            <w:tcW w:w="2852"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rsidP="002B4DA4">
            <w:pPr>
              <w:jc w:val="both"/>
              <w:rPr>
                <w:rFonts w:ascii="Times New Roman" w:hAnsi="Times New Roman" w:cs="Times New Roman"/>
              </w:rPr>
            </w:pPr>
            <w:r w:rsidRPr="0068252D">
              <w:rPr>
                <w:rFonts w:ascii="Times New Roman" w:eastAsia="Calibri" w:hAnsi="Times New Roman" w:cs="Times New Roman"/>
                <w:color w:val="000000"/>
                <w:sz w:val="24"/>
              </w:rPr>
              <w:t>Average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last three financial</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years.</w:t>
            </w:r>
          </w:p>
          <w:p w:rsidR="00633555" w:rsidRPr="0068252D" w:rsidRDefault="00633555" w:rsidP="002B4DA4">
            <w:pPr>
              <w:jc w:val="both"/>
              <w:rPr>
                <w:rFonts w:ascii="Times New Roman" w:hAnsi="Times New Roman" w:cs="Times New Roman"/>
              </w:rPr>
            </w:pPr>
          </w:p>
        </w:tc>
      </w:tr>
      <w:tr w:rsidR="00633555" w:rsidRPr="0068252D" w:rsidTr="002B4DA4">
        <w:trPr>
          <w:trHeight w:val="551"/>
        </w:trPr>
        <w:tc>
          <w:tcPr>
            <w:tcW w:w="1003"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rsidP="002B4DA4">
            <w:pPr>
              <w:spacing w:before="1"/>
              <w:ind w:left="340" w:right="348"/>
              <w:jc w:val="both"/>
              <w:rPr>
                <w:rFonts w:ascii="Times New Roman" w:hAnsi="Times New Roman" w:cs="Times New Roman"/>
              </w:rPr>
            </w:pPr>
            <w:r w:rsidRPr="0068252D">
              <w:rPr>
                <w:rFonts w:ascii="Times New Roman" w:eastAsia="Calibri" w:hAnsi="Times New Roman" w:cs="Times New Roman"/>
                <w:color w:val="000000"/>
                <w:sz w:val="24"/>
              </w:rPr>
              <w:t>3</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rsidR="002B4DA4" w:rsidRDefault="007E3AAC" w:rsidP="009C372F">
            <w:pPr>
              <w:spacing w:before="1" w:line="264" w:lineRule="auto"/>
              <w:ind w:right="62"/>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Number of</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years</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firm’s</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existence.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firm</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should have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adequate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Articles.</w:t>
            </w:r>
          </w:p>
          <w:p w:rsidR="009C372F" w:rsidRPr="0068252D" w:rsidRDefault="009C372F" w:rsidP="009C372F">
            <w:pPr>
              <w:spacing w:before="1" w:line="264" w:lineRule="auto"/>
              <w:ind w:right="62"/>
              <w:jc w:val="both"/>
              <w:rPr>
                <w:rFonts w:ascii="Times New Roman" w:hAnsi="Times New Roman" w:cs="Times New Roman"/>
              </w:rPr>
            </w:pPr>
          </w:p>
        </w:tc>
        <w:tc>
          <w:tcPr>
            <w:tcW w:w="2852"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rsidP="002B4DA4">
            <w:pPr>
              <w:spacing w:before="1"/>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Not less than</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5</w:t>
            </w:r>
            <w:r w:rsidR="002B4DA4" w:rsidRPr="0068252D">
              <w:rPr>
                <w:rFonts w:ascii="Times New Roman" w:eastAsia="Calibri" w:hAnsi="Times New Roman" w:cs="Times New Roman"/>
                <w:color w:val="000000"/>
                <w:sz w:val="24"/>
              </w:rPr>
              <w:t xml:space="preserve"> years.</w:t>
            </w:r>
          </w:p>
          <w:p w:rsidR="002B4DA4" w:rsidRPr="0068252D" w:rsidRDefault="002B4DA4" w:rsidP="002B4DA4">
            <w:pPr>
              <w:spacing w:before="1"/>
              <w:jc w:val="both"/>
              <w:rPr>
                <w:rFonts w:ascii="Times New Roman" w:hAnsi="Times New Roman" w:cs="Times New Roman"/>
              </w:rPr>
            </w:pPr>
          </w:p>
        </w:tc>
      </w:tr>
      <w:tr w:rsidR="00633555" w:rsidRPr="0068252D" w:rsidTr="002B4DA4">
        <w:trPr>
          <w:trHeight w:val="3200"/>
        </w:trPr>
        <w:tc>
          <w:tcPr>
            <w:tcW w:w="1003"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2B4DA4" w:rsidP="002B4DA4">
            <w:pPr>
              <w:spacing w:before="1"/>
              <w:ind w:right="348"/>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4</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rsidP="002B4DA4">
            <w:pPr>
              <w:spacing w:before="1" w:line="276" w:lineRule="auto"/>
              <w:ind w:right="61"/>
              <w:jc w:val="both"/>
              <w:rPr>
                <w:rFonts w:ascii="Times New Roman" w:hAnsi="Times New Roman" w:cs="Times New Roman"/>
              </w:rPr>
            </w:pPr>
            <w:r w:rsidRPr="0068252D">
              <w:rPr>
                <w:rFonts w:ascii="Times New Roman" w:eastAsia="Calibri" w:hAnsi="Times New Roman" w:cs="Times New Roman"/>
                <w:color w:val="000000"/>
                <w:sz w:val="24"/>
              </w:rPr>
              <w:t>Number of assignments</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 Statutory</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Audit</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 Private/ Govt./ Semi</w:t>
            </w:r>
            <w:r w:rsidR="002B4DA4" w:rsidRPr="0068252D">
              <w:rPr>
                <w:rFonts w:ascii="Times New Roman" w:eastAsia="Calibri" w:hAnsi="Times New Roman" w:cs="Times New Roman"/>
                <w:color w:val="000000"/>
                <w:sz w:val="24"/>
              </w:rPr>
              <w:t>-</w:t>
            </w:r>
            <w:r w:rsidRPr="0068252D">
              <w:rPr>
                <w:rFonts w:ascii="Times New Roman" w:eastAsia="Calibri" w:hAnsi="Times New Roman" w:cs="Times New Roman"/>
                <w:color w:val="000000"/>
                <w:sz w:val="24"/>
              </w:rPr>
              <w:t>Govt. / Board / corporation / PSUs / Cooperative institutions</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having turnover</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 not less than</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Rs.100</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crore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per</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annum.</w:t>
            </w:r>
          </w:p>
          <w:p w:rsidR="00633555" w:rsidRPr="0068252D" w:rsidRDefault="007E3AAC" w:rsidP="002B4DA4">
            <w:pPr>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The experience of the firm </w:t>
            </w:r>
            <w:r w:rsidR="002B4DA4" w:rsidRPr="0068252D">
              <w:rPr>
                <w:rFonts w:ascii="Times New Roman" w:eastAsia="Calibri" w:hAnsi="Times New Roman" w:cs="Times New Roman"/>
                <w:color w:val="000000"/>
                <w:sz w:val="24"/>
              </w:rPr>
              <w:t xml:space="preserve">preceding </w:t>
            </w:r>
            <w:r w:rsidRPr="0068252D">
              <w:rPr>
                <w:rFonts w:ascii="Times New Roman" w:eastAsia="Calibri" w:hAnsi="Times New Roman" w:cs="Times New Roman"/>
                <w:color w:val="000000"/>
                <w:sz w:val="24"/>
              </w:rPr>
              <w:t>5</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years shall</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only be</w:t>
            </w:r>
            <w:r w:rsidR="002B4DA4" w:rsidRPr="0068252D">
              <w:rPr>
                <w:rFonts w:ascii="Times New Roman" w:eastAsia="Calibri" w:hAnsi="Times New Roman" w:cs="Times New Roman"/>
                <w:color w:val="000000"/>
                <w:sz w:val="24"/>
              </w:rPr>
              <w:t xml:space="preserve"> considered</w:t>
            </w:r>
            <w:r w:rsidR="00CA229A" w:rsidRPr="0068252D">
              <w:rPr>
                <w:rFonts w:ascii="Times New Roman" w:eastAsia="Calibri" w:hAnsi="Times New Roman" w:cs="Times New Roman"/>
                <w:color w:val="000000"/>
                <w:sz w:val="24"/>
              </w:rPr>
              <w:t>.</w:t>
            </w:r>
            <w:r w:rsidR="002B4DA4" w:rsidRPr="0068252D">
              <w:rPr>
                <w:rFonts w:ascii="Times New Roman" w:eastAsia="Calibri" w:hAnsi="Times New Roman" w:cs="Times New Roman"/>
                <w:color w:val="000000"/>
                <w:sz w:val="24"/>
              </w:rPr>
              <w:t xml:space="preserve"> (</w:t>
            </w:r>
            <w:r w:rsidR="00CA229A" w:rsidRPr="0068252D">
              <w:rPr>
                <w:rFonts w:ascii="Times New Roman" w:eastAsia="Calibri" w:hAnsi="Times New Roman" w:cs="Times New Roman"/>
                <w:color w:val="000000"/>
                <w:sz w:val="24"/>
              </w:rPr>
              <w:t xml:space="preserve">i.e. </w:t>
            </w:r>
            <w:r w:rsidR="002B4DA4" w:rsidRPr="0068252D">
              <w:rPr>
                <w:rFonts w:ascii="Times New Roman" w:eastAsia="Calibri" w:hAnsi="Times New Roman" w:cs="Times New Roman"/>
                <w:color w:val="000000"/>
                <w:sz w:val="24"/>
              </w:rPr>
              <w:t>01.04.2019</w:t>
            </w:r>
            <w:r w:rsidR="00CA229A" w:rsidRPr="0068252D">
              <w:rPr>
                <w:rFonts w:ascii="Times New Roman" w:eastAsia="Calibri" w:hAnsi="Times New Roman" w:cs="Times New Roman"/>
                <w:color w:val="000000"/>
                <w:sz w:val="24"/>
              </w:rPr>
              <w:t xml:space="preserve"> to</w:t>
            </w:r>
            <w:r w:rsidRPr="0068252D">
              <w:rPr>
                <w:rFonts w:ascii="Times New Roman" w:eastAsia="Calibri" w:hAnsi="Times New Roman" w:cs="Times New Roman"/>
                <w:color w:val="000000"/>
                <w:sz w:val="24"/>
              </w:rPr>
              <w:t xml:space="preserve"> 31.</w:t>
            </w:r>
            <w:r w:rsidR="00CA229A" w:rsidRPr="0068252D">
              <w:rPr>
                <w:rFonts w:ascii="Times New Roman" w:eastAsia="Calibri" w:hAnsi="Times New Roman" w:cs="Times New Roman"/>
                <w:color w:val="000000"/>
                <w:sz w:val="24"/>
              </w:rPr>
              <w:t>0</w:t>
            </w:r>
            <w:r w:rsidRPr="0068252D">
              <w:rPr>
                <w:rFonts w:ascii="Times New Roman" w:eastAsia="Calibri" w:hAnsi="Times New Roman" w:cs="Times New Roman"/>
                <w:color w:val="000000"/>
                <w:sz w:val="24"/>
              </w:rPr>
              <w:t>3.202</w:t>
            </w:r>
            <w:r w:rsidR="002B4DA4" w:rsidRPr="0068252D">
              <w:rPr>
                <w:rFonts w:ascii="Times New Roman" w:eastAsia="Calibri" w:hAnsi="Times New Roman" w:cs="Times New Roman"/>
                <w:color w:val="000000"/>
                <w:sz w:val="24"/>
              </w:rPr>
              <w:t>4</w:t>
            </w:r>
            <w:r w:rsidRPr="0068252D">
              <w:rPr>
                <w:rFonts w:ascii="Times New Roman" w:eastAsia="Calibri" w:hAnsi="Times New Roman" w:cs="Times New Roman"/>
                <w:color w:val="000000"/>
                <w:sz w:val="24"/>
              </w:rPr>
              <w:t>).  The experience of the CA firm</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in statutory</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audit    in    one    Company / PSU / Corporation / Cooperative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Institutions</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for</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more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than</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one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year will</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be considered as one assignment only. However,</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Bank</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branch</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Audit</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Assignments shall</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not be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considered</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for</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this purpose.</w:t>
            </w:r>
          </w:p>
          <w:p w:rsidR="002B4DA4" w:rsidRPr="0068252D" w:rsidRDefault="002B4DA4" w:rsidP="002B4DA4">
            <w:pPr>
              <w:jc w:val="both"/>
              <w:rPr>
                <w:rFonts w:ascii="Times New Roman" w:eastAsia="Calibri" w:hAnsi="Times New Roman" w:cs="Times New Roman"/>
                <w:color w:val="000000"/>
                <w:sz w:val="24"/>
              </w:rPr>
            </w:pPr>
          </w:p>
        </w:tc>
        <w:tc>
          <w:tcPr>
            <w:tcW w:w="2852"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rsidP="002B4DA4">
            <w:pPr>
              <w:spacing w:before="1"/>
              <w:jc w:val="both"/>
              <w:rPr>
                <w:rFonts w:ascii="Times New Roman" w:hAnsi="Times New Roman" w:cs="Times New Roman"/>
              </w:rPr>
            </w:pPr>
            <w:r w:rsidRPr="0068252D">
              <w:rPr>
                <w:rFonts w:ascii="Times New Roman" w:eastAsia="Calibri" w:hAnsi="Times New Roman" w:cs="Times New Roman"/>
                <w:color w:val="000000"/>
                <w:sz w:val="24"/>
              </w:rPr>
              <w:t>At least 3</w:t>
            </w:r>
            <w:r w:rsidR="002B4DA4" w:rsidRPr="0068252D">
              <w:rPr>
                <w:rFonts w:ascii="Times New Roman" w:eastAsia="Calibri" w:hAnsi="Times New Roman" w:cs="Times New Roman"/>
                <w:color w:val="000000"/>
                <w:sz w:val="24"/>
              </w:rPr>
              <w:t xml:space="preserve"> no's.</w:t>
            </w:r>
          </w:p>
        </w:tc>
      </w:tr>
      <w:tr w:rsidR="00633555" w:rsidRPr="0068252D" w:rsidTr="002B4DA4">
        <w:trPr>
          <w:trHeight w:val="841"/>
        </w:trPr>
        <w:tc>
          <w:tcPr>
            <w:tcW w:w="1003" w:type="dxa"/>
            <w:tcBorders>
              <w:top w:val="single" w:sz="2" w:space="0" w:color="000000"/>
              <w:left w:val="single" w:sz="4" w:space="0" w:color="000001"/>
              <w:bottom w:val="single" w:sz="4" w:space="0" w:color="000001"/>
              <w:right w:val="single" w:sz="4" w:space="0" w:color="000001"/>
            </w:tcBorders>
            <w:shd w:val="clear" w:color="auto" w:fill="FFFFFF"/>
          </w:tcPr>
          <w:p w:rsidR="00633555" w:rsidRPr="0068252D" w:rsidRDefault="007E3AAC">
            <w:pPr>
              <w:spacing w:before="1"/>
              <w:ind w:left="340" w:right="348"/>
              <w:jc w:val="center"/>
              <w:rPr>
                <w:rFonts w:ascii="Times New Roman" w:hAnsi="Times New Roman" w:cs="Times New Roman"/>
              </w:rPr>
            </w:pPr>
            <w:r w:rsidRPr="0068252D">
              <w:rPr>
                <w:rFonts w:ascii="Times New Roman" w:eastAsia="Calibri" w:hAnsi="Times New Roman" w:cs="Times New Roman"/>
                <w:color w:val="000000"/>
                <w:sz w:val="24"/>
              </w:rPr>
              <w:t>5</w:t>
            </w:r>
          </w:p>
        </w:tc>
        <w:tc>
          <w:tcPr>
            <w:tcW w:w="5670" w:type="dxa"/>
            <w:tcBorders>
              <w:top w:val="single" w:sz="2" w:space="0" w:color="000000"/>
              <w:left w:val="single" w:sz="4" w:space="0" w:color="000001"/>
              <w:bottom w:val="single" w:sz="4" w:space="0" w:color="000001"/>
              <w:right w:val="single" w:sz="4" w:space="0" w:color="000001"/>
            </w:tcBorders>
            <w:shd w:val="clear" w:color="auto" w:fill="FFFFFF"/>
          </w:tcPr>
          <w:p w:rsidR="00633555" w:rsidRPr="0068252D" w:rsidRDefault="007E3AAC" w:rsidP="002B4DA4">
            <w:pPr>
              <w:spacing w:before="1" w:line="264" w:lineRule="auto"/>
              <w:ind w:left="105" w:right="187"/>
              <w:jc w:val="both"/>
              <w:rPr>
                <w:rFonts w:ascii="Times New Roman" w:hAnsi="Times New Roman" w:cs="Times New Roman"/>
              </w:rPr>
            </w:pPr>
            <w:r w:rsidRPr="0068252D">
              <w:rPr>
                <w:rFonts w:ascii="Times New Roman" w:eastAsia="Calibri" w:hAnsi="Times New Roman" w:cs="Times New Roman"/>
                <w:color w:val="000000"/>
                <w:sz w:val="24"/>
              </w:rPr>
              <w:t>The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Firm should</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have</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Head</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Office/Branch</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Office in</w:t>
            </w:r>
            <w:r w:rsidR="002B4DA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Punjab/Chandigarh</w:t>
            </w:r>
            <w:r w:rsidR="002B4DA4" w:rsidRPr="0068252D">
              <w:rPr>
                <w:rFonts w:ascii="Times New Roman" w:eastAsia="Calibri" w:hAnsi="Times New Roman" w:cs="Times New Roman"/>
                <w:color w:val="000000"/>
                <w:sz w:val="24"/>
              </w:rPr>
              <w:t>.</w:t>
            </w:r>
          </w:p>
        </w:tc>
        <w:tc>
          <w:tcPr>
            <w:tcW w:w="2852" w:type="dxa"/>
            <w:tcBorders>
              <w:top w:val="single" w:sz="2" w:space="0" w:color="000000"/>
              <w:left w:val="single" w:sz="4" w:space="0" w:color="000001"/>
              <w:bottom w:val="single" w:sz="4" w:space="0" w:color="000001"/>
              <w:right w:val="single" w:sz="4" w:space="0" w:color="000001"/>
            </w:tcBorders>
            <w:shd w:val="clear" w:color="auto" w:fill="FFFFFF"/>
          </w:tcPr>
          <w:p w:rsidR="00633555" w:rsidRPr="0068252D" w:rsidRDefault="007E3AAC">
            <w:pPr>
              <w:spacing w:before="1"/>
              <w:ind w:left="105"/>
              <w:jc w:val="both"/>
              <w:rPr>
                <w:rFonts w:ascii="Times New Roman" w:hAnsi="Times New Roman" w:cs="Times New Roman"/>
              </w:rPr>
            </w:pPr>
            <w:r w:rsidRPr="0068252D">
              <w:rPr>
                <w:rFonts w:ascii="Times New Roman" w:eastAsia="Calibri" w:hAnsi="Times New Roman" w:cs="Times New Roman"/>
                <w:color w:val="000000"/>
                <w:sz w:val="24"/>
              </w:rPr>
              <w:t xml:space="preserve">Since </w:t>
            </w:r>
            <w:r w:rsidR="002B4DA4" w:rsidRPr="0068252D">
              <w:rPr>
                <w:rFonts w:ascii="Times New Roman" w:eastAsia="Calibri" w:hAnsi="Times New Roman" w:cs="Times New Roman"/>
                <w:color w:val="000000"/>
                <w:sz w:val="24"/>
              </w:rPr>
              <w:t>last 2 years</w:t>
            </w:r>
            <w:r w:rsidRPr="0068252D">
              <w:rPr>
                <w:rFonts w:ascii="Times New Roman" w:eastAsia="Calibri" w:hAnsi="Times New Roman" w:cs="Times New Roman"/>
                <w:color w:val="000000"/>
                <w:sz w:val="24"/>
              </w:rPr>
              <w:t xml:space="preserve"> from the date of tender.</w:t>
            </w:r>
          </w:p>
        </w:tc>
      </w:tr>
    </w:tbl>
    <w:p w:rsidR="00633555" w:rsidRPr="0068252D" w:rsidRDefault="00633555">
      <w:pPr>
        <w:spacing w:before="1"/>
        <w:jc w:val="both"/>
        <w:rPr>
          <w:rFonts w:ascii="Times New Roman" w:hAnsi="Times New Roman" w:cs="Times New Roman"/>
        </w:rPr>
      </w:pPr>
    </w:p>
    <w:p w:rsidR="00633555" w:rsidRPr="0068252D" w:rsidRDefault="007E3AAC">
      <w:pPr>
        <w:jc w:val="both"/>
        <w:rPr>
          <w:rFonts w:ascii="Times New Roman" w:hAnsi="Times New Roman" w:cs="Times New Roman"/>
          <w:b/>
          <w:bCs/>
        </w:rPr>
      </w:pPr>
      <w:r w:rsidRPr="0068252D">
        <w:rPr>
          <w:rFonts w:ascii="Times New Roman" w:eastAsia="Calibri" w:hAnsi="Times New Roman" w:cs="Times New Roman"/>
          <w:b/>
          <w:bCs/>
          <w:color w:val="000000"/>
          <w:sz w:val="24"/>
        </w:rPr>
        <w:t xml:space="preserve">* </w:t>
      </w:r>
      <w:r w:rsidR="002B4DA4" w:rsidRPr="0068252D">
        <w:rPr>
          <w:rFonts w:ascii="Times New Roman" w:eastAsia="Calibri" w:hAnsi="Times New Roman" w:cs="Times New Roman"/>
          <w:b/>
          <w:bCs/>
          <w:color w:val="000000"/>
          <w:sz w:val="24"/>
        </w:rPr>
        <w:t xml:space="preserve">Note: </w:t>
      </w:r>
      <w:r w:rsidRPr="0068252D">
        <w:rPr>
          <w:rFonts w:ascii="Times New Roman" w:eastAsia="Calibri" w:hAnsi="Times New Roman" w:cs="Times New Roman"/>
          <w:b/>
          <w:bCs/>
          <w:color w:val="000000"/>
          <w:sz w:val="24"/>
        </w:rPr>
        <w:t xml:space="preserve"> MD Markfed reserves the right to relax any condition on the basis of merit.</w:t>
      </w:r>
    </w:p>
    <w:p w:rsidR="002B4DA4" w:rsidRPr="0068252D" w:rsidRDefault="002B4DA4">
      <w:pPr>
        <w:spacing w:before="11"/>
        <w:jc w:val="both"/>
        <w:rPr>
          <w:rFonts w:ascii="Times New Roman" w:hAnsi="Times New Roman" w:cs="Times New Roman"/>
          <w:b/>
          <w:bCs/>
        </w:rPr>
      </w:pPr>
    </w:p>
    <w:p w:rsidR="00633555" w:rsidRPr="0068252D" w:rsidRDefault="007E3AAC">
      <w:pPr>
        <w:spacing w:before="11"/>
        <w:jc w:val="both"/>
        <w:rPr>
          <w:rFonts w:ascii="Times New Roman" w:hAnsi="Times New Roman" w:cs="Times New Roman"/>
        </w:rPr>
      </w:pPr>
      <w:r w:rsidRPr="0068252D">
        <w:rPr>
          <w:rFonts w:ascii="Times New Roman" w:eastAsia="Calibri" w:hAnsi="Times New Roman" w:cs="Times New Roman"/>
          <w:b/>
          <w:color w:val="000000" w:themeColor="text1"/>
          <w:sz w:val="24"/>
        </w:rPr>
        <w:t>7.</w:t>
      </w:r>
      <w:r w:rsidR="002B4DA4" w:rsidRPr="0068252D">
        <w:rPr>
          <w:rFonts w:ascii="Times New Roman" w:eastAsia="Calibri" w:hAnsi="Times New Roman" w:cs="Times New Roman"/>
          <w:b/>
          <w:color w:val="006FC0"/>
          <w:sz w:val="24"/>
        </w:rPr>
        <w:t xml:space="preserve"> </w:t>
      </w:r>
      <w:r w:rsidRPr="0068252D">
        <w:rPr>
          <w:rFonts w:ascii="Times New Roman" w:eastAsia="Calibri" w:hAnsi="Times New Roman" w:cs="Times New Roman"/>
          <w:b/>
          <w:color w:val="000000" w:themeColor="text1"/>
          <w:sz w:val="24"/>
          <w:u w:val="single"/>
        </w:rPr>
        <w:t>EVALUATION CRITERIA FOR EMPANELMENT OF THE CHARTERED ACCOUNTANTS FOR</w:t>
      </w:r>
      <w:r w:rsidR="002B4DA4" w:rsidRPr="0068252D">
        <w:rPr>
          <w:rFonts w:ascii="Times New Roman" w:eastAsia="Calibri" w:hAnsi="Times New Roman" w:cs="Times New Roman"/>
          <w:b/>
          <w:color w:val="000000" w:themeColor="text1"/>
          <w:sz w:val="24"/>
          <w:u w:val="single"/>
        </w:rPr>
        <w:t xml:space="preserve"> CONDUCTING STATUTORY</w:t>
      </w:r>
      <w:r w:rsidRPr="0068252D">
        <w:rPr>
          <w:rFonts w:ascii="Times New Roman" w:eastAsia="Calibri" w:hAnsi="Times New Roman" w:cs="Times New Roman"/>
          <w:b/>
          <w:color w:val="000000" w:themeColor="text1"/>
          <w:sz w:val="24"/>
          <w:u w:val="single"/>
        </w:rPr>
        <w:t xml:space="preserve"> AUDIT</w:t>
      </w:r>
      <w:r w:rsidRPr="0068252D">
        <w:rPr>
          <w:rFonts w:ascii="Times New Roman" w:eastAsia="Calibri" w:hAnsi="Times New Roman" w:cs="Times New Roman"/>
          <w:b/>
          <w:color w:val="006FC0"/>
          <w:sz w:val="24"/>
          <w:u w:val="single"/>
        </w:rPr>
        <w:t xml:space="preserve"> </w:t>
      </w:r>
    </w:p>
    <w:p w:rsidR="00633555" w:rsidRPr="0068252D" w:rsidRDefault="00633555">
      <w:pPr>
        <w:spacing w:before="11"/>
        <w:jc w:val="both"/>
        <w:rPr>
          <w:rFonts w:ascii="Times New Roman" w:hAnsi="Times New Roman" w:cs="Times New Roman"/>
        </w:rPr>
      </w:pPr>
    </w:p>
    <w:p w:rsidR="00633555" w:rsidRPr="0068252D" w:rsidRDefault="007E3AAC">
      <w:pPr>
        <w:spacing w:before="11"/>
        <w:jc w:val="both"/>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u w:val="single"/>
        </w:rPr>
        <w:lastRenderedPageBreak/>
        <w:t>TECHNICAL EVALUATION:</w:t>
      </w:r>
    </w:p>
    <w:p w:rsidR="00633555" w:rsidRPr="0068252D" w:rsidRDefault="00633555">
      <w:pPr>
        <w:spacing w:before="11"/>
        <w:jc w:val="both"/>
        <w:rPr>
          <w:rFonts w:ascii="Times New Roman" w:hAnsi="Times New Roman" w:cs="Times New Roman"/>
        </w:rPr>
      </w:pPr>
    </w:p>
    <w:p w:rsidR="002B4DA4" w:rsidRPr="0068252D" w:rsidRDefault="007E3AAC" w:rsidP="002B4DA4">
      <w:pPr>
        <w:spacing w:before="11"/>
        <w:ind w:right="76"/>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The evaluation </w:t>
      </w:r>
      <w:r w:rsidR="002B4DA4" w:rsidRPr="0068252D">
        <w:rPr>
          <w:rFonts w:ascii="Times New Roman" w:eastAsia="Calibri" w:hAnsi="Times New Roman" w:cs="Times New Roman"/>
          <w:color w:val="000000"/>
          <w:sz w:val="24"/>
        </w:rPr>
        <w:t>criteria for selecting the Chartered Accountant’s Firm are</w:t>
      </w:r>
      <w:r w:rsidRPr="0068252D">
        <w:rPr>
          <w:rFonts w:ascii="Times New Roman" w:eastAsia="Calibri" w:hAnsi="Times New Roman" w:cs="Times New Roman"/>
          <w:color w:val="000000"/>
          <w:sz w:val="24"/>
        </w:rPr>
        <w:t xml:space="preserve"> mentioned below:</w:t>
      </w:r>
    </w:p>
    <w:p w:rsidR="00187B87" w:rsidRPr="0068252D" w:rsidRDefault="00187B87" w:rsidP="002B4DA4">
      <w:pPr>
        <w:spacing w:before="11"/>
        <w:ind w:right="76"/>
        <w:jc w:val="both"/>
        <w:rPr>
          <w:rFonts w:ascii="Times New Roman" w:eastAsia="Calibri" w:hAnsi="Times New Roman" w:cs="Times New Roman"/>
          <w:color w:val="000000"/>
          <w:sz w:val="24"/>
        </w:rPr>
      </w:pPr>
    </w:p>
    <w:tbl>
      <w:tblPr>
        <w:tblW w:w="9366" w:type="dxa"/>
        <w:tblLayout w:type="fixed"/>
        <w:tblCellMar>
          <w:left w:w="10" w:type="dxa"/>
          <w:right w:w="10" w:type="dxa"/>
        </w:tblCellMar>
        <w:tblLook w:val="0000"/>
      </w:tblPr>
      <w:tblGrid>
        <w:gridCol w:w="1003"/>
        <w:gridCol w:w="6378"/>
        <w:gridCol w:w="1985"/>
      </w:tblGrid>
      <w:tr w:rsidR="00187B87" w:rsidRPr="0068252D" w:rsidTr="00187B87">
        <w:trPr>
          <w:trHeight w:val="990"/>
        </w:trPr>
        <w:tc>
          <w:tcPr>
            <w:tcW w:w="1003" w:type="dxa"/>
            <w:tcBorders>
              <w:top w:val="single" w:sz="4" w:space="0" w:color="000001"/>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73"/>
              <w:ind w:left="157"/>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Sr. No.</w:t>
            </w:r>
          </w:p>
        </w:tc>
        <w:tc>
          <w:tcPr>
            <w:tcW w:w="6378" w:type="dxa"/>
            <w:tcBorders>
              <w:top w:val="single" w:sz="4" w:space="0" w:color="000001"/>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73"/>
              <w:ind w:left="157"/>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Evaluation Criteria</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73"/>
              <w:ind w:left="157"/>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Maximum Marks</w:t>
            </w:r>
          </w:p>
        </w:tc>
      </w:tr>
      <w:tr w:rsidR="00187B87" w:rsidRPr="0068252D" w:rsidTr="00187B87">
        <w:trPr>
          <w:trHeight w:val="981"/>
        </w:trPr>
        <w:tc>
          <w:tcPr>
            <w:tcW w:w="1003"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1</w:t>
            </w:r>
          </w:p>
        </w:tc>
        <w:tc>
          <w:tcPr>
            <w:tcW w:w="6378"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582059">
            <w:pPr>
              <w:spacing w:before="1"/>
              <w:ind w:left="100"/>
              <w:rPr>
                <w:rFonts w:ascii="Times New Roman" w:hAnsi="Times New Roman" w:cs="Times New Roman"/>
              </w:rPr>
            </w:pPr>
            <w:r w:rsidRPr="0068252D">
              <w:rPr>
                <w:rFonts w:ascii="Times New Roman" w:eastAsia="Calibri" w:hAnsi="Times New Roman" w:cs="Times New Roman"/>
                <w:color w:val="000000"/>
                <w:sz w:val="24"/>
              </w:rPr>
              <w:t>Partners should necessarily be a member of Institute of Chartered Accountants of India (2 partners with 10 marks, 2.5 marks for each additional partner above 2 partners).</w:t>
            </w:r>
          </w:p>
        </w:tc>
        <w:tc>
          <w:tcPr>
            <w:tcW w:w="1985"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right="1032"/>
              <w:jc w:val="center"/>
              <w:rPr>
                <w:rFonts w:ascii="Times New Roman" w:hAnsi="Times New Roman" w:cs="Times New Roman"/>
              </w:rPr>
            </w:pPr>
            <w:r w:rsidRPr="0068252D">
              <w:rPr>
                <w:rFonts w:ascii="Times New Roman" w:eastAsia="Calibri" w:hAnsi="Times New Roman" w:cs="Times New Roman"/>
                <w:color w:val="000000"/>
                <w:sz w:val="24"/>
              </w:rPr>
              <w:t xml:space="preserve">       15</w:t>
            </w:r>
          </w:p>
        </w:tc>
      </w:tr>
      <w:tr w:rsidR="00187B87" w:rsidRPr="0068252D" w:rsidTr="00187B87">
        <w:trPr>
          <w:trHeight w:val="697"/>
        </w:trPr>
        <w:tc>
          <w:tcPr>
            <w:tcW w:w="1003" w:type="dxa"/>
            <w:tcBorders>
              <w:top w:val="single" w:sz="4" w:space="0" w:color="000001"/>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2</w:t>
            </w:r>
          </w:p>
        </w:tc>
        <w:tc>
          <w:tcPr>
            <w:tcW w:w="6378" w:type="dxa"/>
            <w:tcBorders>
              <w:top w:val="single" w:sz="4" w:space="0" w:color="000001"/>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line="288" w:lineRule="auto"/>
              <w:ind w:left="100" w:right="62"/>
              <w:jc w:val="both"/>
              <w:rPr>
                <w:rFonts w:ascii="Times New Roman" w:hAnsi="Times New Roman" w:cs="Times New Roman"/>
              </w:rPr>
            </w:pPr>
            <w:r w:rsidRPr="0068252D">
              <w:rPr>
                <w:rFonts w:ascii="Times New Roman" w:eastAsia="Calibri" w:hAnsi="Times New Roman" w:cs="Times New Roman"/>
                <w:color w:val="000000"/>
                <w:sz w:val="24"/>
              </w:rPr>
              <w:t>The firm should have Articles (As per ICAI records) to undertake audit work 2 marks per Article.</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right="1030"/>
              <w:jc w:val="center"/>
              <w:rPr>
                <w:rFonts w:ascii="Times New Roman" w:hAnsi="Times New Roman" w:cs="Times New Roman"/>
              </w:rPr>
            </w:pPr>
            <w:r w:rsidRPr="0068252D">
              <w:rPr>
                <w:rFonts w:ascii="Times New Roman" w:eastAsia="Calibri" w:hAnsi="Times New Roman" w:cs="Times New Roman"/>
                <w:color w:val="000000"/>
                <w:sz w:val="24"/>
              </w:rPr>
              <w:t xml:space="preserve">        15</w:t>
            </w:r>
          </w:p>
        </w:tc>
      </w:tr>
      <w:tr w:rsidR="00187B87" w:rsidRPr="0068252D" w:rsidTr="00187B87">
        <w:trPr>
          <w:trHeight w:val="1699"/>
        </w:trPr>
        <w:tc>
          <w:tcPr>
            <w:tcW w:w="1003" w:type="dxa"/>
            <w:tcBorders>
              <w:top w:val="single" w:sz="4" w:space="0" w:color="000001"/>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3</w:t>
            </w:r>
          </w:p>
        </w:tc>
        <w:tc>
          <w:tcPr>
            <w:tcW w:w="6378" w:type="dxa"/>
            <w:tcBorders>
              <w:top w:val="single" w:sz="4" w:space="0" w:color="000001"/>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line="276" w:lineRule="auto"/>
              <w:ind w:left="100" w:right="71"/>
              <w:jc w:val="both"/>
              <w:rPr>
                <w:rFonts w:ascii="Times New Roman" w:hAnsi="Times New Roman" w:cs="Times New Roman"/>
              </w:rPr>
            </w:pPr>
            <w:r w:rsidRPr="0068252D">
              <w:rPr>
                <w:rFonts w:ascii="Times New Roman" w:eastAsia="Calibri" w:hAnsi="Times New Roman" w:cs="Times New Roman"/>
                <w:color w:val="000000"/>
                <w:sz w:val="24"/>
              </w:rPr>
              <w:t>Number of professionally qualified staff (with associate/fellow membership of ICAI):</w:t>
            </w:r>
          </w:p>
          <w:p w:rsidR="00187B87" w:rsidRPr="0068252D" w:rsidRDefault="00187B87" w:rsidP="00442F34">
            <w:pPr>
              <w:spacing w:before="5"/>
              <w:ind w:left="100"/>
              <w:jc w:val="both"/>
              <w:rPr>
                <w:rFonts w:ascii="Times New Roman" w:hAnsi="Times New Roman" w:cs="Times New Roman"/>
              </w:rPr>
            </w:pPr>
            <w:r w:rsidRPr="0068252D">
              <w:rPr>
                <w:rFonts w:ascii="Times New Roman" w:eastAsia="Calibri" w:hAnsi="Times New Roman" w:cs="Times New Roman"/>
                <w:color w:val="000000"/>
                <w:sz w:val="24"/>
              </w:rPr>
              <w:t>2.5 marks for one CA member with maximum of 10 Marks.</w:t>
            </w:r>
          </w:p>
          <w:p w:rsidR="00187B87" w:rsidRPr="0068252D" w:rsidRDefault="00187B87" w:rsidP="00442F34">
            <w:pPr>
              <w:spacing w:before="57" w:line="276" w:lineRule="auto"/>
              <w:ind w:left="100" w:right="66"/>
              <w:jc w:val="both"/>
              <w:rPr>
                <w:rFonts w:ascii="Times New Roman" w:hAnsi="Times New Roman" w:cs="Times New Roman"/>
              </w:rPr>
            </w:pPr>
            <w:r w:rsidRPr="0068252D">
              <w:rPr>
                <w:rFonts w:ascii="Times New Roman" w:eastAsia="Calibri" w:hAnsi="Times New Roman" w:cs="Times New Roman"/>
                <w:color w:val="000000"/>
                <w:sz w:val="24"/>
              </w:rPr>
              <w:t>In addition if firms have Cost Accountant / Accountants from ICWA for which 5 marks will be given.</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right="1032"/>
              <w:jc w:val="center"/>
              <w:rPr>
                <w:rFonts w:ascii="Times New Roman" w:hAnsi="Times New Roman" w:cs="Times New Roman"/>
              </w:rPr>
            </w:pPr>
            <w:r w:rsidRPr="0068252D">
              <w:rPr>
                <w:rFonts w:ascii="Times New Roman" w:eastAsia="Calibri" w:hAnsi="Times New Roman" w:cs="Times New Roman"/>
                <w:color w:val="000000"/>
                <w:sz w:val="24"/>
              </w:rPr>
              <w:t xml:space="preserve">        15</w:t>
            </w:r>
          </w:p>
        </w:tc>
      </w:tr>
      <w:tr w:rsidR="00187B87" w:rsidRPr="0068252D" w:rsidTr="00187B87">
        <w:trPr>
          <w:trHeight w:val="2389"/>
        </w:trPr>
        <w:tc>
          <w:tcPr>
            <w:tcW w:w="1003"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4</w:t>
            </w:r>
          </w:p>
        </w:tc>
        <w:tc>
          <w:tcPr>
            <w:tcW w:w="6378"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left="100"/>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Turnover for last three years of the firm:</w:t>
            </w:r>
          </w:p>
          <w:p w:rsidR="00187B87" w:rsidRPr="0068252D" w:rsidRDefault="00187B87" w:rsidP="00442F34">
            <w:pPr>
              <w:spacing w:before="1"/>
              <w:ind w:left="100"/>
              <w:jc w:val="both"/>
              <w:rPr>
                <w:rFonts w:ascii="Times New Roman" w:hAnsi="Times New Roman" w:cs="Times New Roman"/>
              </w:rPr>
            </w:pPr>
          </w:p>
          <w:tbl>
            <w:tblPr>
              <w:tblW w:w="4986" w:type="dxa"/>
              <w:tblLayout w:type="fixed"/>
              <w:tblCellMar>
                <w:left w:w="10" w:type="dxa"/>
                <w:right w:w="10" w:type="dxa"/>
              </w:tblCellMar>
              <w:tblLook w:val="0000"/>
            </w:tblPr>
            <w:tblGrid>
              <w:gridCol w:w="2493"/>
              <w:gridCol w:w="2493"/>
            </w:tblGrid>
            <w:tr w:rsidR="00187B87" w:rsidRPr="0068252D" w:rsidTr="00442F34">
              <w:tc>
                <w:tcPr>
                  <w:tcW w:w="249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187B87" w:rsidRPr="0068252D" w:rsidRDefault="00187B87" w:rsidP="00442F34">
                  <w:pPr>
                    <w:spacing w:before="43" w:line="264" w:lineRule="auto"/>
                    <w:ind w:left="100" w:right="65"/>
                    <w:jc w:val="both"/>
                    <w:rPr>
                      <w:rFonts w:ascii="Times New Roman" w:hAnsi="Times New Roman" w:cs="Times New Roman"/>
                    </w:rPr>
                  </w:pPr>
                  <w:r w:rsidRPr="0068252D">
                    <w:rPr>
                      <w:rFonts w:ascii="Times New Roman" w:eastAsia="Calibri" w:hAnsi="Times New Roman" w:cs="Times New Roman"/>
                      <w:color w:val="000000"/>
                      <w:sz w:val="24"/>
                    </w:rPr>
                    <w:t xml:space="preserve">More than Rs. 50 lacs upto Rs. 75 lacs p. a.  </w:t>
                  </w:r>
                </w:p>
              </w:tc>
              <w:tc>
                <w:tcPr>
                  <w:tcW w:w="249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187B87" w:rsidRPr="0068252D" w:rsidRDefault="00187B87" w:rsidP="00442F34">
                  <w:pPr>
                    <w:spacing w:before="43" w:line="264" w:lineRule="auto"/>
                    <w:ind w:left="100" w:right="65"/>
                    <w:jc w:val="both"/>
                    <w:rPr>
                      <w:rFonts w:ascii="Times New Roman" w:hAnsi="Times New Roman" w:cs="Times New Roman"/>
                    </w:rPr>
                  </w:pPr>
                  <w:r w:rsidRPr="0068252D">
                    <w:rPr>
                      <w:rFonts w:ascii="Times New Roman" w:eastAsia="Calibri" w:hAnsi="Times New Roman" w:cs="Times New Roman"/>
                      <w:color w:val="000000"/>
                      <w:sz w:val="24"/>
                    </w:rPr>
                    <w:t>2 marks for each year</w:t>
                  </w:r>
                </w:p>
                <w:p w:rsidR="00187B87" w:rsidRPr="0068252D" w:rsidRDefault="00187B87" w:rsidP="00442F34">
                  <w:pPr>
                    <w:spacing w:before="43" w:line="264" w:lineRule="auto"/>
                    <w:ind w:left="100" w:right="65"/>
                    <w:jc w:val="both"/>
                    <w:rPr>
                      <w:rFonts w:ascii="Times New Roman" w:hAnsi="Times New Roman" w:cs="Times New Roman"/>
                    </w:rPr>
                  </w:pPr>
                </w:p>
              </w:tc>
            </w:tr>
            <w:tr w:rsidR="00187B87" w:rsidRPr="0068252D" w:rsidTr="00442F34">
              <w:tc>
                <w:tcPr>
                  <w:tcW w:w="249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187B87" w:rsidRPr="0068252D" w:rsidRDefault="00187B87" w:rsidP="00442F34">
                  <w:pPr>
                    <w:spacing w:before="43" w:line="264" w:lineRule="auto"/>
                    <w:ind w:left="100" w:right="65"/>
                    <w:jc w:val="both"/>
                    <w:rPr>
                      <w:rFonts w:ascii="Times New Roman" w:hAnsi="Times New Roman" w:cs="Times New Roman"/>
                    </w:rPr>
                  </w:pPr>
                  <w:r w:rsidRPr="0068252D">
                    <w:rPr>
                      <w:rFonts w:ascii="Times New Roman" w:eastAsia="Calibri" w:hAnsi="Times New Roman" w:cs="Times New Roman"/>
                      <w:color w:val="000000"/>
                      <w:sz w:val="24"/>
                    </w:rPr>
                    <w:t xml:space="preserve">More than Rs. 75 lacs upto Rs. 1crore </w:t>
                  </w:r>
                </w:p>
              </w:tc>
              <w:tc>
                <w:tcPr>
                  <w:tcW w:w="249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187B87" w:rsidRPr="0068252D" w:rsidRDefault="00187B87" w:rsidP="00442F34">
                  <w:pPr>
                    <w:spacing w:before="43" w:line="264" w:lineRule="auto"/>
                    <w:ind w:right="65"/>
                    <w:jc w:val="both"/>
                    <w:rPr>
                      <w:rFonts w:ascii="Times New Roman" w:hAnsi="Times New Roman" w:cs="Times New Roman"/>
                    </w:rPr>
                  </w:pPr>
                  <w:r w:rsidRPr="0068252D">
                    <w:rPr>
                      <w:rFonts w:ascii="Times New Roman" w:eastAsia="Calibri" w:hAnsi="Times New Roman" w:cs="Times New Roman"/>
                      <w:color w:val="000000"/>
                      <w:sz w:val="24"/>
                    </w:rPr>
                    <w:t xml:space="preserve"> 3 marks for each year.</w:t>
                  </w:r>
                </w:p>
              </w:tc>
            </w:tr>
            <w:tr w:rsidR="00187B87" w:rsidRPr="0068252D" w:rsidTr="00442F34">
              <w:tc>
                <w:tcPr>
                  <w:tcW w:w="249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187B87" w:rsidRPr="0068252D" w:rsidRDefault="00187B87" w:rsidP="00442F34">
                  <w:pPr>
                    <w:spacing w:line="264" w:lineRule="auto"/>
                    <w:ind w:left="100" w:right="67"/>
                    <w:jc w:val="both"/>
                    <w:rPr>
                      <w:rFonts w:ascii="Times New Roman" w:hAnsi="Times New Roman" w:cs="Times New Roman"/>
                    </w:rPr>
                  </w:pPr>
                  <w:r w:rsidRPr="0068252D">
                    <w:rPr>
                      <w:rFonts w:ascii="Times New Roman" w:eastAsia="Calibri" w:hAnsi="Times New Roman" w:cs="Times New Roman"/>
                      <w:color w:val="000000"/>
                      <w:sz w:val="24"/>
                    </w:rPr>
                    <w:t>More than Rs.  1</w:t>
                  </w:r>
                  <w:r w:rsidR="00CD6096"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crore </w:t>
                  </w:r>
                </w:p>
              </w:tc>
              <w:tc>
                <w:tcPr>
                  <w:tcW w:w="249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187B87" w:rsidRPr="0068252D" w:rsidRDefault="00187B87" w:rsidP="00442F34">
                  <w:pPr>
                    <w:spacing w:line="264" w:lineRule="auto"/>
                    <w:ind w:left="100" w:right="67"/>
                    <w:jc w:val="both"/>
                    <w:rPr>
                      <w:rFonts w:ascii="Times New Roman" w:hAnsi="Times New Roman" w:cs="Times New Roman"/>
                    </w:rPr>
                  </w:pPr>
                  <w:r w:rsidRPr="0068252D">
                    <w:rPr>
                      <w:rFonts w:ascii="Times New Roman" w:eastAsia="Calibri" w:hAnsi="Times New Roman" w:cs="Times New Roman"/>
                      <w:color w:val="000000"/>
                      <w:sz w:val="24"/>
                    </w:rPr>
                    <w:t>5 marks for each year.</w:t>
                  </w:r>
                </w:p>
              </w:tc>
            </w:tr>
          </w:tbl>
          <w:p w:rsidR="00187B87" w:rsidRPr="0068252D" w:rsidRDefault="00187B87" w:rsidP="00442F34">
            <w:pPr>
              <w:ind w:left="100"/>
              <w:jc w:val="both"/>
              <w:rPr>
                <w:rFonts w:ascii="Times New Roman" w:hAnsi="Times New Roman" w:cs="Times New Roman"/>
              </w:rPr>
            </w:pPr>
          </w:p>
        </w:tc>
        <w:tc>
          <w:tcPr>
            <w:tcW w:w="1985"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right="1032"/>
              <w:jc w:val="center"/>
              <w:rPr>
                <w:rFonts w:ascii="Times New Roman" w:hAnsi="Times New Roman" w:cs="Times New Roman"/>
              </w:rPr>
            </w:pPr>
            <w:r w:rsidRPr="0068252D">
              <w:rPr>
                <w:rFonts w:ascii="Times New Roman" w:eastAsia="Calibri" w:hAnsi="Times New Roman" w:cs="Times New Roman"/>
                <w:color w:val="000000"/>
                <w:sz w:val="24"/>
              </w:rPr>
              <w:t xml:space="preserve">       15</w:t>
            </w:r>
          </w:p>
        </w:tc>
      </w:tr>
      <w:tr w:rsidR="00187B87" w:rsidRPr="0068252D" w:rsidTr="00187B87">
        <w:trPr>
          <w:trHeight w:val="2551"/>
        </w:trPr>
        <w:tc>
          <w:tcPr>
            <w:tcW w:w="1003"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5</w:t>
            </w:r>
          </w:p>
        </w:tc>
        <w:tc>
          <w:tcPr>
            <w:tcW w:w="6378" w:type="dxa"/>
            <w:tcBorders>
              <w:top w:val="single" w:sz="2" w:space="0" w:color="000000"/>
              <w:left w:val="single" w:sz="4" w:space="0" w:color="000001"/>
              <w:bottom w:val="single" w:sz="4" w:space="0" w:color="000001"/>
              <w:right w:val="single" w:sz="4" w:space="0" w:color="000001"/>
            </w:tcBorders>
            <w:shd w:val="clear" w:color="auto" w:fill="FFFFFF"/>
          </w:tcPr>
          <w:p w:rsidR="00470FE9" w:rsidRPr="0068252D" w:rsidRDefault="00187B87" w:rsidP="00470FE9">
            <w:pPr>
              <w:spacing w:before="1" w:line="276" w:lineRule="auto"/>
              <w:ind w:right="61"/>
              <w:jc w:val="both"/>
              <w:rPr>
                <w:rFonts w:ascii="Times New Roman" w:hAnsi="Times New Roman" w:cs="Times New Roman"/>
              </w:rPr>
            </w:pPr>
            <w:r w:rsidRPr="0068252D">
              <w:rPr>
                <w:rFonts w:ascii="Times New Roman" w:eastAsia="Calibri" w:hAnsi="Times New Roman" w:cs="Times New Roman"/>
                <w:color w:val="000000"/>
                <w:sz w:val="24"/>
                <w:shd w:val="clear" w:color="auto" w:fill="FFFFFF"/>
              </w:rPr>
              <w:t>Number of statutory audit undertaken during the last 5 years</w:t>
            </w:r>
            <w:r w:rsidR="00470FE9" w:rsidRPr="0068252D">
              <w:rPr>
                <w:rFonts w:ascii="Times New Roman" w:eastAsia="Calibri" w:hAnsi="Times New Roman" w:cs="Times New Roman"/>
                <w:color w:val="000000"/>
                <w:sz w:val="24"/>
                <w:shd w:val="clear" w:color="auto" w:fill="FFFFFF"/>
              </w:rPr>
              <w:t xml:space="preserve"> </w:t>
            </w:r>
            <w:r w:rsidR="00470FE9" w:rsidRPr="0068252D">
              <w:rPr>
                <w:rFonts w:ascii="Times New Roman" w:eastAsia="Calibri" w:hAnsi="Times New Roman" w:cs="Times New Roman"/>
                <w:color w:val="000000"/>
                <w:sz w:val="24"/>
              </w:rPr>
              <w:t>(i.e. 01.04.2019 to 31.03.2024)</w:t>
            </w:r>
            <w:r w:rsidRPr="0068252D">
              <w:rPr>
                <w:rFonts w:ascii="Times New Roman" w:eastAsia="Calibri" w:hAnsi="Times New Roman" w:cs="Times New Roman"/>
                <w:color w:val="000000"/>
                <w:sz w:val="24"/>
                <w:shd w:val="clear" w:color="auto" w:fill="FFFFFF"/>
              </w:rPr>
              <w:t xml:space="preserve"> in Govt./Semi-Govt. / Private / Board / corporation/PSUs / Cooperative Institutions whose </w:t>
            </w:r>
            <w:r w:rsidR="00470FE9" w:rsidRPr="0068252D">
              <w:rPr>
                <w:rFonts w:ascii="Times New Roman" w:eastAsia="Calibri" w:hAnsi="Times New Roman" w:cs="Times New Roman"/>
                <w:color w:val="000000"/>
                <w:sz w:val="24"/>
              </w:rPr>
              <w:t>not less than Rs.100 crore per annum.</w:t>
            </w:r>
          </w:p>
          <w:p w:rsidR="00187B87" w:rsidRPr="0068252D" w:rsidRDefault="00187B87" w:rsidP="00470FE9">
            <w:pPr>
              <w:spacing w:before="1" w:line="276" w:lineRule="auto"/>
              <w:ind w:right="60"/>
              <w:jc w:val="both"/>
              <w:rPr>
                <w:rFonts w:ascii="Times New Roman" w:hAnsi="Times New Roman" w:cs="Times New Roman"/>
              </w:rPr>
            </w:pPr>
            <w:r w:rsidRPr="0068252D">
              <w:rPr>
                <w:rFonts w:ascii="Times New Roman" w:eastAsia="Calibri" w:hAnsi="Times New Roman" w:cs="Times New Roman"/>
                <w:color w:val="000000"/>
                <w:sz w:val="24"/>
                <w:shd w:val="clear" w:color="auto" w:fill="FFFFFF"/>
              </w:rPr>
              <w:t xml:space="preserve">The Experience of the Firm in one company for more than one year will be considered as one Assignment only. (4 mark for each assignment and only 8 additional marks for having experience in above mentioned </w:t>
            </w:r>
            <w:r w:rsidRPr="0068252D">
              <w:rPr>
                <w:rFonts w:ascii="Times New Roman" w:eastAsia="Calibri" w:hAnsi="Times New Roman" w:cs="Times New Roman"/>
                <w:color w:val="000000"/>
                <w:sz w:val="24"/>
              </w:rPr>
              <w:t>industry undertakings, to a maximum of 40 marks).</w:t>
            </w:r>
          </w:p>
        </w:tc>
        <w:tc>
          <w:tcPr>
            <w:tcW w:w="1985"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1"/>
              <w:ind w:right="1032"/>
              <w:jc w:val="center"/>
              <w:rPr>
                <w:rFonts w:ascii="Times New Roman" w:hAnsi="Times New Roman" w:cs="Times New Roman"/>
              </w:rPr>
            </w:pPr>
            <w:r w:rsidRPr="0068252D">
              <w:rPr>
                <w:rFonts w:ascii="Times New Roman" w:eastAsia="Calibri" w:hAnsi="Times New Roman" w:cs="Times New Roman"/>
                <w:color w:val="000000"/>
                <w:sz w:val="24"/>
              </w:rPr>
              <w:t xml:space="preserve">       40</w:t>
            </w:r>
          </w:p>
        </w:tc>
      </w:tr>
      <w:tr w:rsidR="00187B87" w:rsidRPr="0068252D" w:rsidTr="00187B87">
        <w:trPr>
          <w:trHeight w:val="710"/>
        </w:trPr>
        <w:tc>
          <w:tcPr>
            <w:tcW w:w="1003"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442F34">
            <w:pPr>
              <w:jc w:val="both"/>
              <w:rPr>
                <w:rFonts w:ascii="Times New Roman" w:hAnsi="Times New Roman" w:cs="Times New Roman"/>
              </w:rPr>
            </w:pPr>
          </w:p>
        </w:tc>
        <w:tc>
          <w:tcPr>
            <w:tcW w:w="6378"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187B87">
            <w:pPr>
              <w:rPr>
                <w:rFonts w:ascii="Times New Roman" w:hAnsi="Times New Roman" w:cs="Times New Roman"/>
              </w:rPr>
            </w:pPr>
          </w:p>
          <w:p w:rsidR="00187B87" w:rsidRPr="0068252D" w:rsidRDefault="00187B87" w:rsidP="00187B87">
            <w:pPr>
              <w:jc w:val="center"/>
              <w:rPr>
                <w:rFonts w:ascii="Times New Roman" w:hAnsi="Times New Roman" w:cs="Times New Roman"/>
              </w:rPr>
            </w:pPr>
            <w:r w:rsidRPr="0068252D">
              <w:rPr>
                <w:rFonts w:ascii="Times New Roman" w:eastAsia="Calibri" w:hAnsi="Times New Roman" w:cs="Times New Roman"/>
                <w:b/>
                <w:sz w:val="24"/>
              </w:rPr>
              <w:t>Total</w:t>
            </w:r>
          </w:p>
        </w:tc>
        <w:tc>
          <w:tcPr>
            <w:tcW w:w="1985" w:type="dxa"/>
            <w:tcBorders>
              <w:top w:val="single" w:sz="2" w:space="0" w:color="000000"/>
              <w:left w:val="single" w:sz="4" w:space="0" w:color="000001"/>
              <w:bottom w:val="single" w:sz="4" w:space="0" w:color="000001"/>
              <w:right w:val="single" w:sz="4" w:space="0" w:color="000001"/>
            </w:tcBorders>
            <w:shd w:val="clear" w:color="auto" w:fill="FFFFFF"/>
          </w:tcPr>
          <w:p w:rsidR="00187B87" w:rsidRPr="0068252D" w:rsidRDefault="00187B87" w:rsidP="00442F34">
            <w:pPr>
              <w:spacing w:before="3"/>
              <w:jc w:val="center"/>
              <w:rPr>
                <w:rFonts w:ascii="Times New Roman" w:hAnsi="Times New Roman" w:cs="Times New Roman"/>
              </w:rPr>
            </w:pPr>
          </w:p>
          <w:p w:rsidR="00187B87" w:rsidRPr="0068252D" w:rsidRDefault="00187B87" w:rsidP="00442F34">
            <w:pPr>
              <w:ind w:right="975"/>
              <w:jc w:val="center"/>
              <w:rPr>
                <w:rFonts w:ascii="Times New Roman" w:hAnsi="Times New Roman" w:cs="Times New Roman"/>
              </w:rPr>
            </w:pPr>
            <w:r w:rsidRPr="0068252D">
              <w:rPr>
                <w:rFonts w:ascii="Times New Roman" w:eastAsia="Times New Roman" w:hAnsi="Times New Roman" w:cs="Times New Roman"/>
                <w:color w:val="000000"/>
                <w:sz w:val="24"/>
              </w:rPr>
              <w:t xml:space="preserve">    100</w:t>
            </w:r>
          </w:p>
        </w:tc>
      </w:tr>
    </w:tbl>
    <w:p w:rsidR="00187B87" w:rsidRPr="0068252D" w:rsidRDefault="00187B87" w:rsidP="00187B87">
      <w:pPr>
        <w:spacing w:before="11"/>
        <w:jc w:val="both"/>
        <w:rPr>
          <w:rFonts w:ascii="Times New Roman" w:hAnsi="Times New Roman" w:cs="Times New Roman"/>
        </w:rPr>
      </w:pPr>
    </w:p>
    <w:p w:rsidR="00633555" w:rsidRPr="0068252D" w:rsidRDefault="00187B87" w:rsidP="00187B87">
      <w:pPr>
        <w:spacing w:before="11"/>
        <w:jc w:val="both"/>
        <w:rPr>
          <w:rFonts w:ascii="Times New Roman" w:hAnsi="Times New Roman" w:cs="Times New Roman"/>
          <w:b/>
          <w:bCs/>
        </w:rPr>
      </w:pPr>
      <w:r w:rsidRPr="0068252D">
        <w:rPr>
          <w:rFonts w:ascii="Times New Roman" w:hAnsi="Times New Roman" w:cs="Times New Roman"/>
          <w:b/>
          <w:bCs/>
        </w:rPr>
        <w:t>*</w:t>
      </w:r>
      <w:r w:rsidR="007E3AAC" w:rsidRPr="0068252D">
        <w:rPr>
          <w:rFonts w:ascii="Times New Roman" w:eastAsia="Calibri" w:hAnsi="Times New Roman" w:cs="Times New Roman"/>
          <w:b/>
          <w:bCs/>
          <w:color w:val="000000"/>
          <w:sz w:val="24"/>
        </w:rPr>
        <w:t>The minimum qualifying marks shall be 60% on technical evaluation.</w:t>
      </w:r>
    </w:p>
    <w:p w:rsidR="00633555" w:rsidRPr="0068252D" w:rsidRDefault="00633555">
      <w:pPr>
        <w:ind w:right="1644"/>
        <w:jc w:val="both"/>
        <w:rPr>
          <w:rFonts w:ascii="Times New Roman" w:hAnsi="Times New Roman" w:cs="Times New Roman"/>
          <w:b/>
          <w:bCs/>
        </w:rPr>
      </w:pPr>
    </w:p>
    <w:p w:rsidR="00633555" w:rsidRPr="0068252D" w:rsidRDefault="00BC6F8D">
      <w:pPr>
        <w:ind w:left="629" w:hanging="540"/>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8.</w:t>
      </w:r>
      <w:r w:rsidR="007E3AAC" w:rsidRPr="0068252D">
        <w:rPr>
          <w:rFonts w:ascii="Times New Roman" w:eastAsia="Calibri" w:hAnsi="Times New Roman" w:cs="Times New Roman"/>
          <w:b/>
          <w:color w:val="000000" w:themeColor="text1"/>
          <w:sz w:val="24"/>
        </w:rPr>
        <w:t xml:space="preserve">  </w:t>
      </w:r>
      <w:r w:rsidR="007E3AAC" w:rsidRPr="0068252D">
        <w:rPr>
          <w:rFonts w:ascii="Times New Roman" w:eastAsia="Calibri" w:hAnsi="Times New Roman" w:cs="Times New Roman"/>
          <w:b/>
          <w:color w:val="000000" w:themeColor="text1"/>
          <w:sz w:val="24"/>
          <w:u w:val="single"/>
        </w:rPr>
        <w:t xml:space="preserve">SCOPE OF WORK OF </w:t>
      </w:r>
      <w:r w:rsidR="00CA229A" w:rsidRPr="0068252D">
        <w:rPr>
          <w:rFonts w:ascii="Times New Roman" w:eastAsia="Calibri" w:hAnsi="Times New Roman" w:cs="Times New Roman"/>
          <w:b/>
          <w:color w:val="000000" w:themeColor="text1"/>
          <w:sz w:val="24"/>
          <w:u w:val="single"/>
        </w:rPr>
        <w:t>STATUTORY AUDITORS:</w:t>
      </w:r>
    </w:p>
    <w:p w:rsidR="00633555" w:rsidRPr="0068252D" w:rsidRDefault="00633555">
      <w:pPr>
        <w:ind w:left="629" w:hanging="540"/>
        <w:rPr>
          <w:rFonts w:ascii="Times New Roman" w:hAnsi="Times New Roman" w:cs="Times New Roman"/>
        </w:rPr>
      </w:pP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8.1 </w:t>
      </w:r>
      <w:r w:rsidRPr="0068252D">
        <w:rPr>
          <w:rFonts w:ascii="Times New Roman" w:eastAsia="Calibri" w:hAnsi="Times New Roman" w:cs="Times New Roman"/>
          <w:color w:val="000000"/>
          <w:sz w:val="24"/>
        </w:rPr>
        <w:tab/>
        <w:t xml:space="preserve">Certification of Financial Statements i.e. Balance Sheet, Profit and Loss Account </w:t>
      </w:r>
      <w:r w:rsidRPr="0068252D">
        <w:rPr>
          <w:rFonts w:ascii="Times New Roman" w:eastAsia="Calibri" w:hAnsi="Times New Roman" w:cs="Times New Roman"/>
          <w:color w:val="000000"/>
          <w:sz w:val="24"/>
        </w:rPr>
        <w:lastRenderedPageBreak/>
        <w:t>alongwith schedules and annexure alongwith certification of accounts of Districts and its branches / Plants / Units / Depots /CFAs / LO Office/Head Office branches.</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8.2 </w:t>
      </w:r>
      <w:r w:rsidRPr="0068252D">
        <w:rPr>
          <w:rFonts w:ascii="Times New Roman" w:eastAsia="Calibri" w:hAnsi="Times New Roman" w:cs="Times New Roman"/>
          <w:color w:val="000000"/>
          <w:sz w:val="24"/>
        </w:rPr>
        <w:tab/>
        <w:t>Whether the Markfed is maintaining proper records showing all particulars including financial quantitative details and situation of fixed assets.</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8.3 </w:t>
      </w:r>
      <w:r w:rsidRPr="0068252D">
        <w:rPr>
          <w:rFonts w:ascii="Times New Roman" w:eastAsia="Calibri" w:hAnsi="Times New Roman" w:cs="Times New Roman"/>
          <w:color w:val="000000"/>
          <w:sz w:val="24"/>
        </w:rPr>
        <w:tab/>
        <w:t>Fixed Assets: Whether these fixed assets have been physically verified by the management, at reasonable intervals whether any material discrepancies were noticed on such verifications.</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8.4 </w:t>
      </w:r>
      <w:r w:rsidRPr="0068252D">
        <w:rPr>
          <w:rFonts w:ascii="Times New Roman" w:eastAsia="Calibri" w:hAnsi="Times New Roman" w:cs="Times New Roman"/>
          <w:color w:val="000000"/>
          <w:sz w:val="24"/>
        </w:rPr>
        <w:tab/>
        <w:t>Whether physical verification of inventory has been conducted at reasonable intervals by the management; are the procedures of physical verification of inventory followed by the management reasonable and adequate in relation to Markfed and the nature of its business. If not, the inadequacies in such procedures should be reported; whether Markfed is maintaining proper records of inventory and whether any material discrepancies were noticed on physical verification and if so, whether the same have been properly dealt with in the books of account.</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8.5</w:t>
      </w:r>
      <w:r w:rsidRPr="0068252D">
        <w:rPr>
          <w:rFonts w:ascii="Times New Roman" w:eastAsia="Calibri" w:hAnsi="Times New Roman" w:cs="Times New Roman"/>
          <w:color w:val="000000"/>
          <w:sz w:val="24"/>
        </w:rPr>
        <w:tab/>
        <w:t>Is there an adequate internal control system commensurate with the size of the Markfed and the nature of its business, for the purchase of inventory and fixed assets and for the sale of goods and services.</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8.6 </w:t>
      </w:r>
      <w:r w:rsidRPr="0068252D">
        <w:rPr>
          <w:rFonts w:ascii="Times New Roman" w:eastAsia="Calibri" w:hAnsi="Times New Roman" w:cs="Times New Roman"/>
          <w:color w:val="000000"/>
          <w:sz w:val="24"/>
        </w:rPr>
        <w:tab/>
        <w:t>Is the Markfed regular in depositing undisputed statutory dues including provident fund, employees' state insurance, income-tax, GST, Cess and any other statutory dues with the appropriate authorities and if not, the extent of the arrears of outstanding statutory dues as at the last day of the financial year concerned for a period of more than six months from the date they became payable, shall be indicated by the auditor.</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8.7 </w:t>
      </w:r>
      <w:r w:rsidRPr="0068252D">
        <w:rPr>
          <w:rFonts w:ascii="Times New Roman" w:eastAsia="Calibri" w:hAnsi="Times New Roman" w:cs="Times New Roman"/>
          <w:color w:val="000000"/>
          <w:sz w:val="24"/>
        </w:rPr>
        <w:tab/>
        <w:t xml:space="preserve">In case dues of GST </w:t>
      </w:r>
      <w:r w:rsidR="00BC6F8D" w:rsidRPr="0068252D">
        <w:rPr>
          <w:rFonts w:ascii="Times New Roman" w:eastAsia="Calibri" w:hAnsi="Times New Roman" w:cs="Times New Roman"/>
          <w:color w:val="000000"/>
          <w:sz w:val="24"/>
        </w:rPr>
        <w:t>or income</w:t>
      </w:r>
      <w:r w:rsidRPr="0068252D">
        <w:rPr>
          <w:rFonts w:ascii="Times New Roman" w:eastAsia="Calibri" w:hAnsi="Times New Roman" w:cs="Times New Roman"/>
          <w:color w:val="000000"/>
          <w:sz w:val="24"/>
        </w:rPr>
        <w:t xml:space="preserve"> tax, cess and any other statutory dues have not been deposited on account of any dispute, then the amounts involved and the forum where dispute is pending shall be mentioned.</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8.8</w:t>
      </w:r>
      <w:r w:rsidRPr="0068252D">
        <w:rPr>
          <w:rFonts w:ascii="Times New Roman" w:eastAsia="Calibri" w:hAnsi="Times New Roman" w:cs="Times New Roman"/>
          <w:color w:val="000000"/>
          <w:sz w:val="24"/>
        </w:rPr>
        <w:tab/>
        <w:t>Whether the Markfed has defaulted in repayment of dues to a financial institution or bank or debenture holders? If yes, the period and amount of default to be reported.</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8.9 </w:t>
      </w:r>
      <w:r w:rsidRPr="0068252D">
        <w:rPr>
          <w:rFonts w:ascii="Times New Roman" w:eastAsia="Calibri" w:hAnsi="Times New Roman" w:cs="Times New Roman"/>
          <w:color w:val="000000"/>
          <w:sz w:val="24"/>
        </w:rPr>
        <w:tab/>
        <w:t>Whether term loans were applied for the purpose for which the loans were obtained.</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8.10 </w:t>
      </w:r>
      <w:r w:rsidRPr="0068252D">
        <w:rPr>
          <w:rFonts w:ascii="Times New Roman" w:eastAsia="Calibri" w:hAnsi="Times New Roman" w:cs="Times New Roman"/>
          <w:color w:val="000000"/>
          <w:sz w:val="24"/>
        </w:rPr>
        <w:tab/>
        <w:t xml:space="preserve">Whether Grant in aid received by Markfed from Govt. of India/Govt. of Punjab under different schemes </w:t>
      </w:r>
      <w:r w:rsidR="00BC6F8D" w:rsidRPr="0068252D">
        <w:rPr>
          <w:rFonts w:ascii="Times New Roman" w:eastAsia="Calibri" w:hAnsi="Times New Roman" w:cs="Times New Roman"/>
          <w:color w:val="000000"/>
          <w:sz w:val="24"/>
        </w:rPr>
        <w:t>has</w:t>
      </w:r>
      <w:r w:rsidRPr="0068252D">
        <w:rPr>
          <w:rFonts w:ascii="Times New Roman" w:eastAsia="Calibri" w:hAnsi="Times New Roman" w:cs="Times New Roman"/>
          <w:color w:val="000000"/>
          <w:sz w:val="24"/>
        </w:rPr>
        <w:t xml:space="preserve"> been properly utilized.</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8.11 </w:t>
      </w:r>
      <w:r w:rsidRPr="0068252D">
        <w:rPr>
          <w:rFonts w:ascii="Times New Roman" w:eastAsia="Calibri" w:hAnsi="Times New Roman" w:cs="Times New Roman"/>
          <w:color w:val="000000"/>
          <w:sz w:val="24"/>
        </w:rPr>
        <w:tab/>
        <w:t xml:space="preserve">The list given above is only indicative and not exhaustive. CA firms are bound to cover all the areas as necessitated by the Accounting Standards and Directives issued by </w:t>
      </w:r>
      <w:r w:rsidRPr="0068252D">
        <w:rPr>
          <w:rFonts w:ascii="Times New Roman" w:eastAsia="Calibri" w:hAnsi="Times New Roman" w:cs="Times New Roman"/>
          <w:color w:val="000000"/>
          <w:sz w:val="24"/>
        </w:rPr>
        <w:lastRenderedPageBreak/>
        <w:t>ICAI/Govt./Punjab Co-operative Act, 1961. It should also be ensured that all the areas which directly/indirectly may have financial impact on Markfed should not remain untouched.</w:t>
      </w:r>
    </w:p>
    <w:p w:rsidR="00633555" w:rsidRPr="0068252D" w:rsidRDefault="007E3AAC"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 xml:space="preserve">8.12 During the course of audit if any other issue related to Embezzlement, Serious Irregularity or Misappropriation </w:t>
      </w:r>
      <w:r w:rsidR="00BC6F8D" w:rsidRPr="0068252D">
        <w:rPr>
          <w:rFonts w:ascii="Times New Roman" w:eastAsia="Calibri" w:hAnsi="Times New Roman" w:cs="Times New Roman"/>
          <w:color w:val="000000"/>
          <w:sz w:val="24"/>
        </w:rPr>
        <w:t>arises</w:t>
      </w:r>
      <w:r w:rsidRPr="0068252D">
        <w:rPr>
          <w:rFonts w:ascii="Times New Roman" w:eastAsia="Calibri" w:hAnsi="Times New Roman" w:cs="Times New Roman"/>
          <w:color w:val="000000"/>
          <w:sz w:val="24"/>
        </w:rPr>
        <w:t xml:space="preserve"> the same may be </w:t>
      </w:r>
      <w:r w:rsidR="00A01731" w:rsidRPr="0068252D">
        <w:rPr>
          <w:rFonts w:ascii="Times New Roman" w:eastAsia="Calibri" w:hAnsi="Times New Roman" w:cs="Times New Roman"/>
          <w:color w:val="000000"/>
          <w:sz w:val="24"/>
        </w:rPr>
        <w:t>appraised</w:t>
      </w:r>
      <w:r w:rsidRPr="0068252D">
        <w:rPr>
          <w:rFonts w:ascii="Times New Roman" w:eastAsia="Calibri" w:hAnsi="Times New Roman" w:cs="Times New Roman"/>
          <w:color w:val="000000"/>
          <w:sz w:val="24"/>
        </w:rPr>
        <w:t xml:space="preserve"> to the Management immediately by the Statutory Audit so that timely action may be taken accordingly.</w:t>
      </w:r>
    </w:p>
    <w:p w:rsidR="00633555" w:rsidRPr="0068252D" w:rsidRDefault="00BC6F8D" w:rsidP="00047D61">
      <w:pPr>
        <w:spacing w:line="360" w:lineRule="auto"/>
        <w:ind w:left="629" w:hanging="540"/>
        <w:jc w:val="both"/>
        <w:rPr>
          <w:rFonts w:ascii="Times New Roman" w:hAnsi="Times New Roman" w:cs="Times New Roman"/>
        </w:rPr>
      </w:pPr>
      <w:r w:rsidRPr="0068252D">
        <w:rPr>
          <w:rFonts w:ascii="Times New Roman" w:eastAsia="Calibri" w:hAnsi="Times New Roman" w:cs="Times New Roman"/>
          <w:color w:val="000000"/>
          <w:sz w:val="24"/>
        </w:rPr>
        <w:t>8.13 MD</w:t>
      </w:r>
      <w:r w:rsidR="007E3AAC"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Markfed</w:t>
      </w:r>
      <w:r w:rsidR="007E3AAC" w:rsidRPr="0068252D">
        <w:rPr>
          <w:rFonts w:ascii="Times New Roman" w:eastAsia="Calibri" w:hAnsi="Times New Roman" w:cs="Times New Roman"/>
          <w:color w:val="000000"/>
          <w:sz w:val="24"/>
        </w:rPr>
        <w:t xml:space="preserve"> has right to revised the scope of the work as per the requirement time to time.</w:t>
      </w:r>
    </w:p>
    <w:p w:rsidR="00BC6F8D" w:rsidRPr="0068252D" w:rsidRDefault="00047D61" w:rsidP="00047D61">
      <w:pPr>
        <w:spacing w:line="360" w:lineRule="auto"/>
        <w:jc w:val="both"/>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 xml:space="preserve">  </w:t>
      </w:r>
      <w:r w:rsidR="00BC6F8D" w:rsidRPr="0068252D">
        <w:rPr>
          <w:rFonts w:ascii="Times New Roman" w:eastAsia="Calibri" w:hAnsi="Times New Roman" w:cs="Times New Roman"/>
          <w:b/>
          <w:color w:val="000000" w:themeColor="text1"/>
          <w:sz w:val="24"/>
        </w:rPr>
        <w:t xml:space="preserve">9.  </w:t>
      </w:r>
      <w:r w:rsidR="00BC6F8D" w:rsidRPr="0068252D">
        <w:rPr>
          <w:rFonts w:ascii="Times New Roman" w:eastAsia="Calibri" w:hAnsi="Times New Roman" w:cs="Times New Roman"/>
          <w:b/>
          <w:color w:val="000000" w:themeColor="text1"/>
          <w:sz w:val="24"/>
          <w:u w:val="single"/>
        </w:rPr>
        <w:t>REPORTING PROCESS:</w:t>
      </w:r>
    </w:p>
    <w:p w:rsidR="00633555" w:rsidRPr="0068252D" w:rsidRDefault="007E3AAC" w:rsidP="00BC6F8D">
      <w:pPr>
        <w:spacing w:line="276" w:lineRule="auto"/>
        <w:ind w:left="212" w:firstLine="508"/>
        <w:jc w:val="both"/>
        <w:rPr>
          <w:rFonts w:ascii="Times New Roman" w:hAnsi="Times New Roman" w:cs="Times New Roman"/>
          <w:color w:val="000000" w:themeColor="text1"/>
        </w:rPr>
      </w:pPr>
      <w:r w:rsidRPr="0068252D">
        <w:rPr>
          <w:rFonts w:ascii="Times New Roman" w:eastAsia="Calibri" w:hAnsi="Times New Roman" w:cs="Times New Roman"/>
          <w:color w:val="000000"/>
          <w:sz w:val="24"/>
        </w:rPr>
        <w:t xml:space="preserve"> Statutory Auditor will submit their report to competent authority through e-mail </w:t>
      </w:r>
      <w:r w:rsidR="007553DA" w:rsidRPr="0068252D">
        <w:rPr>
          <w:rFonts w:ascii="Times New Roman" w:eastAsia="Calibri" w:hAnsi="Times New Roman" w:cs="Times New Roman"/>
          <w:color w:val="000000"/>
          <w:sz w:val="24"/>
        </w:rPr>
        <w:t xml:space="preserve">(both pdf and word format) </w:t>
      </w:r>
      <w:r w:rsidRPr="0068252D">
        <w:rPr>
          <w:rFonts w:ascii="Times New Roman" w:eastAsia="Calibri" w:hAnsi="Times New Roman" w:cs="Times New Roman"/>
          <w:color w:val="000000"/>
          <w:sz w:val="24"/>
        </w:rPr>
        <w:t xml:space="preserve">as well as signed copy for the compliance of the </w:t>
      </w:r>
      <w:r w:rsidR="00BC6F8D" w:rsidRPr="0068252D">
        <w:rPr>
          <w:rFonts w:ascii="Times New Roman" w:eastAsia="Calibri" w:hAnsi="Times New Roman" w:cs="Times New Roman"/>
          <w:color w:val="000000"/>
          <w:sz w:val="24"/>
        </w:rPr>
        <w:t>same.</w:t>
      </w:r>
    </w:p>
    <w:p w:rsidR="00633555" w:rsidRPr="0068252D" w:rsidRDefault="00633555">
      <w:pPr>
        <w:rPr>
          <w:rFonts w:ascii="Times New Roman" w:hAnsi="Times New Roman" w:cs="Times New Roman"/>
        </w:rPr>
      </w:pPr>
    </w:p>
    <w:p w:rsidR="00633555" w:rsidRPr="0068252D" w:rsidRDefault="007E3AAC">
      <w:pP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8"/>
        </w:rPr>
        <w:t xml:space="preserve">10. </w:t>
      </w:r>
      <w:r w:rsidRPr="0068252D">
        <w:rPr>
          <w:rFonts w:ascii="Times New Roman" w:eastAsia="Calibri" w:hAnsi="Times New Roman" w:cs="Times New Roman"/>
          <w:b/>
          <w:color w:val="000000" w:themeColor="text1"/>
          <w:sz w:val="28"/>
          <w:u w:val="single"/>
        </w:rPr>
        <w:t xml:space="preserve">General Terms &amp; Conditions for empanelment of Auditors with The Punjab </w:t>
      </w:r>
      <w:r w:rsidR="008B59A6" w:rsidRPr="0068252D">
        <w:rPr>
          <w:rFonts w:ascii="Times New Roman" w:eastAsia="Calibri" w:hAnsi="Times New Roman" w:cs="Times New Roman"/>
          <w:b/>
          <w:color w:val="000000" w:themeColor="text1"/>
          <w:sz w:val="28"/>
          <w:u w:val="single"/>
        </w:rPr>
        <w:t>State Co</w:t>
      </w:r>
      <w:r w:rsidRPr="0068252D">
        <w:rPr>
          <w:rFonts w:ascii="Times New Roman" w:eastAsia="Calibri" w:hAnsi="Times New Roman" w:cs="Times New Roman"/>
          <w:b/>
          <w:color w:val="000000" w:themeColor="text1"/>
          <w:sz w:val="28"/>
          <w:u w:val="single"/>
        </w:rPr>
        <w:t>-op Supply &amp; Marketing Federation Ltd.</w:t>
      </w:r>
    </w:p>
    <w:p w:rsidR="00633555" w:rsidRPr="0068252D" w:rsidRDefault="00633555">
      <w:pPr>
        <w:spacing w:before="11"/>
        <w:rPr>
          <w:rFonts w:ascii="Times New Roman" w:hAnsi="Times New Roman" w:cs="Times New Roman"/>
        </w:rPr>
      </w:pPr>
    </w:p>
    <w:p w:rsidR="00633555" w:rsidRPr="0068252D" w:rsidRDefault="007E3AAC">
      <w:pPr>
        <w:spacing w:before="11"/>
        <w:rPr>
          <w:rFonts w:ascii="Times New Roman" w:hAnsi="Times New Roman" w:cs="Times New Roman"/>
        </w:rPr>
      </w:pPr>
      <w:r w:rsidRPr="0068252D">
        <w:rPr>
          <w:rFonts w:ascii="Times New Roman" w:eastAsia="Calibri" w:hAnsi="Times New Roman" w:cs="Times New Roman"/>
          <w:b/>
          <w:color w:val="000000" w:themeColor="text1"/>
          <w:sz w:val="24"/>
          <w:u w:val="single"/>
        </w:rPr>
        <w:t>Terms &amp; Conditions</w:t>
      </w:r>
    </w:p>
    <w:p w:rsidR="00633555" w:rsidRPr="0068252D" w:rsidRDefault="00633555">
      <w:pPr>
        <w:spacing w:before="9"/>
        <w:rPr>
          <w:rFonts w:ascii="Times New Roman" w:hAnsi="Times New Roman" w:cs="Times New Roman"/>
        </w:rPr>
      </w:pPr>
    </w:p>
    <w:p w:rsidR="008B59A6" w:rsidRPr="0068252D" w:rsidRDefault="00047D61" w:rsidP="00047D61">
      <w:pPr>
        <w:tabs>
          <w:tab w:val="left" w:pos="6472"/>
        </w:tabs>
        <w:spacing w:line="360" w:lineRule="auto"/>
        <w:ind w:right="5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10.1 To</w:t>
      </w:r>
      <w:r w:rsidR="007E3AAC" w:rsidRPr="0068252D">
        <w:rPr>
          <w:rFonts w:ascii="Times New Roman" w:eastAsia="Calibri" w:hAnsi="Times New Roman" w:cs="Times New Roman"/>
          <w:color w:val="000000"/>
          <w:sz w:val="24"/>
        </w:rPr>
        <w:t xml:space="preserve"> carry out the Statutory Audit of Markfed, the prospective CA firm will have to constitute </w:t>
      </w:r>
      <w:r w:rsidR="008B59A6" w:rsidRPr="0068252D">
        <w:rPr>
          <w:rFonts w:ascii="Times New Roman" w:eastAsia="Calibri" w:hAnsi="Times New Roman" w:cs="Times New Roman"/>
          <w:color w:val="000000"/>
          <w:sz w:val="24"/>
        </w:rPr>
        <w:t xml:space="preserve">  </w:t>
      </w:r>
    </w:p>
    <w:p w:rsidR="00633555" w:rsidRPr="0068252D" w:rsidRDefault="008B59A6" w:rsidP="00047D61">
      <w:pPr>
        <w:tabs>
          <w:tab w:val="left" w:pos="6472"/>
        </w:tabs>
        <w:spacing w:line="360" w:lineRule="auto"/>
        <w:ind w:right="5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CA229A" w:rsidRPr="0068252D">
        <w:rPr>
          <w:rFonts w:ascii="Times New Roman" w:eastAsia="Calibri" w:hAnsi="Times New Roman" w:cs="Times New Roman"/>
          <w:color w:val="000000"/>
          <w:sz w:val="24"/>
        </w:rPr>
        <w:t>a team</w:t>
      </w:r>
      <w:r w:rsidR="007E3AAC" w:rsidRPr="0068252D">
        <w:rPr>
          <w:rFonts w:ascii="Times New Roman" w:eastAsia="Calibri" w:hAnsi="Times New Roman" w:cs="Times New Roman"/>
          <w:color w:val="000000"/>
          <w:sz w:val="24"/>
        </w:rPr>
        <w:t xml:space="preserve"> headed by qualified Chartered Accountant.</w:t>
      </w:r>
    </w:p>
    <w:p w:rsidR="00047D61" w:rsidRPr="0068252D" w:rsidRDefault="008B59A6" w:rsidP="00047D61">
      <w:pPr>
        <w:tabs>
          <w:tab w:val="left" w:pos="6472"/>
        </w:tabs>
        <w:spacing w:line="360" w:lineRule="auto"/>
        <w:ind w:right="5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10.2 The</w:t>
      </w:r>
      <w:r w:rsidR="007E3AAC" w:rsidRPr="0068252D">
        <w:rPr>
          <w:rFonts w:ascii="Times New Roman" w:eastAsia="Calibri" w:hAnsi="Times New Roman" w:cs="Times New Roman"/>
          <w:color w:val="000000"/>
          <w:sz w:val="24"/>
        </w:rPr>
        <w:t xml:space="preserve"> Firm shall submit the proposal in two parts, </w:t>
      </w:r>
      <w:r w:rsidR="007E3AAC" w:rsidRPr="0068252D">
        <w:rPr>
          <w:rFonts w:ascii="Times New Roman" w:eastAsia="Calibri" w:hAnsi="Times New Roman" w:cs="Times New Roman"/>
          <w:color w:val="000000"/>
          <w:sz w:val="24"/>
          <w:szCs w:val="24"/>
        </w:rPr>
        <w:t xml:space="preserve">1st </w:t>
      </w:r>
      <w:r w:rsidR="007E3AAC" w:rsidRPr="0068252D">
        <w:rPr>
          <w:rFonts w:ascii="Times New Roman" w:eastAsia="Calibri" w:hAnsi="Times New Roman" w:cs="Times New Roman"/>
          <w:color w:val="000000"/>
          <w:sz w:val="24"/>
        </w:rPr>
        <w:t xml:space="preserve">part comprising of “Technical         </w:t>
      </w:r>
    </w:p>
    <w:p w:rsidR="00633555" w:rsidRPr="0068252D" w:rsidRDefault="00047D61" w:rsidP="00047D61">
      <w:pPr>
        <w:tabs>
          <w:tab w:val="left" w:pos="6472"/>
        </w:tabs>
        <w:spacing w:line="360" w:lineRule="auto"/>
        <w:ind w:right="5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Proposal” and </w:t>
      </w:r>
      <w:r w:rsidR="008B59A6" w:rsidRPr="0068252D">
        <w:rPr>
          <w:rFonts w:ascii="Times New Roman" w:eastAsia="Calibri" w:hAnsi="Times New Roman" w:cs="Times New Roman"/>
          <w:color w:val="000000"/>
          <w:sz w:val="24"/>
          <w:szCs w:val="24"/>
        </w:rPr>
        <w:t>2nd part</w:t>
      </w:r>
      <w:r w:rsidR="007E3AAC" w:rsidRPr="0068252D">
        <w:rPr>
          <w:rFonts w:ascii="Times New Roman" w:eastAsia="Calibri" w:hAnsi="Times New Roman" w:cs="Times New Roman"/>
          <w:color w:val="000000"/>
          <w:sz w:val="24"/>
        </w:rPr>
        <w:t xml:space="preserve"> will comprise of “Financial Proposal” and both the proposals shall</w:t>
      </w:r>
    </w:p>
    <w:p w:rsidR="00CA229A" w:rsidRPr="0068252D" w:rsidRDefault="007E3AAC" w:rsidP="00047D61">
      <w:pPr>
        <w:tabs>
          <w:tab w:val="left" w:pos="6472"/>
        </w:tabs>
        <w:spacing w:line="360" w:lineRule="auto"/>
        <w:ind w:right="59"/>
        <w:jc w:val="both"/>
        <w:rPr>
          <w:rFonts w:ascii="Times New Roman" w:hAnsi="Times New Roman" w:cs="Times New Roman"/>
        </w:rPr>
      </w:pPr>
      <w:r w:rsidRPr="0068252D">
        <w:rPr>
          <w:rFonts w:ascii="Times New Roman" w:eastAsia="Calibri" w:hAnsi="Times New Roman" w:cs="Times New Roman"/>
          <w:color w:val="000000"/>
          <w:sz w:val="24"/>
        </w:rPr>
        <w:t xml:space="preserve">         be placed in two separate </w:t>
      </w:r>
      <w:r w:rsidR="008B59A6" w:rsidRPr="0068252D">
        <w:rPr>
          <w:rFonts w:ascii="Times New Roman" w:eastAsia="Calibri" w:hAnsi="Times New Roman" w:cs="Times New Roman"/>
          <w:color w:val="000000"/>
          <w:sz w:val="24"/>
        </w:rPr>
        <w:t>sheets On</w:t>
      </w:r>
      <w:r w:rsidRPr="0068252D">
        <w:rPr>
          <w:rFonts w:ascii="Times New Roman" w:eastAsia="Calibri" w:hAnsi="Times New Roman" w:cs="Times New Roman"/>
          <w:color w:val="000000"/>
          <w:sz w:val="24"/>
        </w:rPr>
        <w:t>- line</w:t>
      </w:r>
      <w:r w:rsidR="008B59A6" w:rsidRPr="0068252D">
        <w:rPr>
          <w:rFonts w:ascii="Times New Roman" w:eastAsia="Calibri" w:hAnsi="Times New Roman" w:cs="Times New Roman"/>
          <w:color w:val="000000"/>
          <w:sz w:val="24"/>
        </w:rPr>
        <w:t>.</w:t>
      </w:r>
    </w:p>
    <w:p w:rsidR="00CA229A" w:rsidRPr="0068252D" w:rsidRDefault="008B59A6" w:rsidP="00047D61">
      <w:pPr>
        <w:tabs>
          <w:tab w:val="left" w:pos="6472"/>
        </w:tabs>
        <w:spacing w:line="360" w:lineRule="auto"/>
        <w:ind w:right="5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10.3 </w:t>
      </w:r>
      <w:r w:rsidR="007E3AAC" w:rsidRPr="0068252D">
        <w:rPr>
          <w:rFonts w:ascii="Times New Roman" w:eastAsia="Calibri" w:hAnsi="Times New Roman" w:cs="Times New Roman"/>
          <w:color w:val="000000"/>
          <w:sz w:val="24"/>
        </w:rPr>
        <w:t xml:space="preserve">The Firm shall furnish, as part of its bid, a refundable EMD of </w:t>
      </w:r>
      <w:r w:rsidRPr="0068252D">
        <w:rPr>
          <w:rFonts w:ascii="Times New Roman" w:eastAsia="Calibri" w:hAnsi="Times New Roman" w:cs="Times New Roman"/>
          <w:color w:val="000000"/>
          <w:sz w:val="24"/>
        </w:rPr>
        <w:t>INR 1000</w:t>
      </w:r>
      <w:r w:rsidR="007E3AAC" w:rsidRPr="0068252D">
        <w:rPr>
          <w:rFonts w:ascii="Times New Roman" w:eastAsia="Calibri" w:hAnsi="Times New Roman" w:cs="Times New Roman"/>
          <w:color w:val="000000"/>
          <w:sz w:val="24"/>
        </w:rPr>
        <w:t>/</w:t>
      </w:r>
      <w:r w:rsidRPr="0068252D">
        <w:rPr>
          <w:rFonts w:ascii="Times New Roman" w:eastAsia="Calibri" w:hAnsi="Times New Roman" w:cs="Times New Roman"/>
          <w:color w:val="000000"/>
          <w:sz w:val="24"/>
        </w:rPr>
        <w:t>- (</w:t>
      </w:r>
      <w:r w:rsidR="007E3AAC" w:rsidRPr="0068252D">
        <w:rPr>
          <w:rFonts w:ascii="Times New Roman" w:eastAsia="Calibri" w:hAnsi="Times New Roman" w:cs="Times New Roman"/>
          <w:color w:val="000000"/>
          <w:sz w:val="24"/>
        </w:rPr>
        <w:t xml:space="preserve">Rupees one </w:t>
      </w:r>
    </w:p>
    <w:p w:rsidR="00CA229A" w:rsidRPr="0068252D" w:rsidRDefault="00CA229A" w:rsidP="00047D61">
      <w:pPr>
        <w:tabs>
          <w:tab w:val="left" w:pos="6472"/>
        </w:tabs>
        <w:spacing w:line="360" w:lineRule="auto"/>
        <w:ind w:right="5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A01731"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thousand </w:t>
      </w:r>
      <w:r w:rsidR="008B59A6" w:rsidRPr="0068252D">
        <w:rPr>
          <w:rFonts w:ascii="Times New Roman" w:eastAsia="Calibri" w:hAnsi="Times New Roman" w:cs="Times New Roman"/>
          <w:color w:val="000000"/>
          <w:sz w:val="24"/>
        </w:rPr>
        <w:t>only) for MARKFED</w:t>
      </w:r>
      <w:r w:rsidR="007E3AAC" w:rsidRPr="0068252D">
        <w:rPr>
          <w:rFonts w:ascii="Times New Roman" w:eastAsia="Calibri" w:hAnsi="Times New Roman" w:cs="Times New Roman"/>
          <w:color w:val="000000"/>
          <w:sz w:val="24"/>
        </w:rPr>
        <w:t xml:space="preserve"> through online /E-Payment mode.  The technical bid will </w:t>
      </w:r>
      <w:r w:rsidRPr="0068252D">
        <w:rPr>
          <w:rFonts w:ascii="Times New Roman" w:eastAsia="Calibri" w:hAnsi="Times New Roman" w:cs="Times New Roman"/>
          <w:color w:val="000000"/>
          <w:sz w:val="24"/>
        </w:rPr>
        <w:t xml:space="preserve"> </w:t>
      </w:r>
    </w:p>
    <w:p w:rsidR="00CA229A" w:rsidRPr="0068252D" w:rsidRDefault="00CA229A" w:rsidP="00047D61">
      <w:pPr>
        <w:tabs>
          <w:tab w:val="left" w:pos="6472"/>
        </w:tabs>
        <w:spacing w:line="360" w:lineRule="auto"/>
        <w:ind w:right="5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A01731"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disqualify if EMD is not submitted along with the technical bid.  Unsuccessful firm’s bid </w:t>
      </w:r>
    </w:p>
    <w:p w:rsidR="00CA229A" w:rsidRPr="0068252D" w:rsidRDefault="00CA229A" w:rsidP="00047D61">
      <w:pPr>
        <w:tabs>
          <w:tab w:val="left" w:pos="6472"/>
        </w:tabs>
        <w:spacing w:line="360" w:lineRule="auto"/>
        <w:ind w:right="5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A01731"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security will </w:t>
      </w:r>
      <w:r w:rsidRPr="0068252D">
        <w:rPr>
          <w:rFonts w:ascii="Times New Roman" w:eastAsia="Calibri" w:hAnsi="Times New Roman" w:cs="Times New Roman"/>
          <w:color w:val="000000"/>
          <w:sz w:val="24"/>
        </w:rPr>
        <w:t>be discharged</w:t>
      </w:r>
      <w:r w:rsidR="007E3AAC" w:rsidRPr="0068252D">
        <w:rPr>
          <w:rFonts w:ascii="Times New Roman" w:eastAsia="Calibri" w:hAnsi="Times New Roman" w:cs="Times New Roman"/>
          <w:color w:val="000000"/>
          <w:sz w:val="24"/>
        </w:rPr>
        <w:t xml:space="preserve">/returned as promptly as possible but not later than 60 days after </w:t>
      </w:r>
      <w:r w:rsidRPr="0068252D">
        <w:rPr>
          <w:rFonts w:ascii="Times New Roman" w:eastAsia="Calibri" w:hAnsi="Times New Roman" w:cs="Times New Roman"/>
          <w:color w:val="000000"/>
          <w:sz w:val="24"/>
        </w:rPr>
        <w:t xml:space="preserve"> </w:t>
      </w:r>
    </w:p>
    <w:p w:rsidR="00CA229A" w:rsidRPr="0068252D" w:rsidRDefault="00CA229A" w:rsidP="00047D61">
      <w:pPr>
        <w:tabs>
          <w:tab w:val="left" w:pos="6472"/>
        </w:tabs>
        <w:spacing w:line="360" w:lineRule="auto"/>
        <w:ind w:right="5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A01731"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the award of the contract to the successful firm. The EMD of the successful bidder will be </w:t>
      </w:r>
    </w:p>
    <w:p w:rsidR="00047D61" w:rsidRPr="0068252D" w:rsidRDefault="00CA229A" w:rsidP="00047D61">
      <w:pPr>
        <w:tabs>
          <w:tab w:val="left" w:pos="6472"/>
        </w:tabs>
        <w:spacing w:line="360" w:lineRule="auto"/>
        <w:ind w:right="5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A01731"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retained and converted into security.</w:t>
      </w:r>
    </w:p>
    <w:p w:rsidR="00633555" w:rsidRPr="0068252D" w:rsidRDefault="007E3AAC" w:rsidP="00047D61">
      <w:pPr>
        <w:tabs>
          <w:tab w:val="left" w:pos="6472"/>
        </w:tabs>
        <w:spacing w:line="360" w:lineRule="auto"/>
        <w:ind w:right="59"/>
        <w:jc w:val="both"/>
        <w:rPr>
          <w:rFonts w:ascii="Times New Roman" w:hAnsi="Times New Roman" w:cs="Times New Roman"/>
        </w:rPr>
      </w:pPr>
      <w:r w:rsidRPr="0068252D">
        <w:rPr>
          <w:rFonts w:ascii="Times New Roman" w:eastAsia="Calibri" w:hAnsi="Times New Roman" w:cs="Times New Roman"/>
          <w:color w:val="000000"/>
          <w:sz w:val="24"/>
        </w:rPr>
        <w:t xml:space="preserve">10.4 The prospective firms, who will qualify the technical criteria, shall only be considered for   </w:t>
      </w:r>
    </w:p>
    <w:p w:rsidR="00CA229A" w:rsidRPr="0068252D" w:rsidRDefault="00CA229A" w:rsidP="00047D61">
      <w:pPr>
        <w:tabs>
          <w:tab w:val="left" w:pos="6427"/>
        </w:tabs>
        <w:spacing w:line="360" w:lineRule="auto"/>
        <w:ind w:right="79"/>
        <w:jc w:val="both"/>
        <w:rPr>
          <w:rFonts w:ascii="Times New Roman" w:hAnsi="Times New Roman" w:cs="Times New Roman"/>
        </w:rPr>
      </w:pPr>
      <w:r w:rsidRPr="0068252D">
        <w:rPr>
          <w:rFonts w:ascii="Times New Roman" w:eastAsia="Calibri" w:hAnsi="Times New Roman" w:cs="Times New Roman"/>
          <w:color w:val="000000"/>
          <w:sz w:val="24"/>
        </w:rPr>
        <w:t xml:space="preserve">        Further</w:t>
      </w:r>
      <w:r w:rsidR="007E3AAC" w:rsidRPr="0068252D">
        <w:rPr>
          <w:rFonts w:ascii="Times New Roman" w:eastAsia="Calibri" w:hAnsi="Times New Roman" w:cs="Times New Roman"/>
          <w:color w:val="000000"/>
          <w:sz w:val="24"/>
        </w:rPr>
        <w:t xml:space="preserve"> evaluation of their commercial bids.</w:t>
      </w:r>
    </w:p>
    <w:p w:rsidR="00332E39" w:rsidRPr="0068252D" w:rsidRDefault="00CA229A" w:rsidP="00047D61">
      <w:pPr>
        <w:tabs>
          <w:tab w:val="left" w:pos="6427"/>
        </w:tabs>
        <w:spacing w:line="360" w:lineRule="auto"/>
        <w:ind w:right="7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10.5 One</w:t>
      </w:r>
      <w:r w:rsidR="007E3AAC" w:rsidRPr="0068252D">
        <w:rPr>
          <w:rFonts w:ascii="Times New Roman" w:eastAsia="Calibri" w:hAnsi="Times New Roman" w:cs="Times New Roman"/>
          <w:color w:val="000000"/>
          <w:sz w:val="24"/>
        </w:rPr>
        <w:t xml:space="preserve"> firm will be eligible for the allotment </w:t>
      </w:r>
      <w:r w:rsidRPr="0068252D">
        <w:rPr>
          <w:rFonts w:ascii="Times New Roman" w:eastAsia="Calibri" w:hAnsi="Times New Roman" w:cs="Times New Roman"/>
          <w:color w:val="000000"/>
          <w:sz w:val="24"/>
        </w:rPr>
        <w:t>of statutory audit</w:t>
      </w:r>
      <w:r w:rsidR="007E3AAC" w:rsidRPr="0068252D">
        <w:rPr>
          <w:rFonts w:ascii="Times New Roman" w:eastAsia="Calibri" w:hAnsi="Times New Roman" w:cs="Times New Roman"/>
          <w:color w:val="000000"/>
          <w:sz w:val="24"/>
        </w:rPr>
        <w:t>.</w:t>
      </w:r>
    </w:p>
    <w:p w:rsidR="007553DA" w:rsidRPr="0068252D" w:rsidRDefault="00582059" w:rsidP="00C34014">
      <w:pPr>
        <w:pStyle w:val="ListParagraph"/>
        <w:numPr>
          <w:ilvl w:val="1"/>
          <w:numId w:val="5"/>
        </w:numPr>
        <w:tabs>
          <w:tab w:val="left" w:pos="6427"/>
        </w:tabs>
        <w:spacing w:line="360" w:lineRule="auto"/>
        <w:ind w:right="7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7553DA" w:rsidRPr="0068252D">
        <w:rPr>
          <w:rFonts w:ascii="Times New Roman" w:eastAsia="Calibri" w:hAnsi="Times New Roman" w:cs="Times New Roman"/>
          <w:color w:val="000000"/>
          <w:sz w:val="24"/>
        </w:rPr>
        <w:t>Technical bids:</w:t>
      </w:r>
    </w:p>
    <w:p w:rsidR="00661561" w:rsidRDefault="007553DA" w:rsidP="00661561">
      <w:pPr>
        <w:pStyle w:val="ListParagraph"/>
        <w:numPr>
          <w:ilvl w:val="0"/>
          <w:numId w:val="4"/>
        </w:numPr>
        <w:tabs>
          <w:tab w:val="left" w:pos="6427"/>
        </w:tabs>
        <w:spacing w:line="360" w:lineRule="auto"/>
        <w:ind w:right="79"/>
        <w:jc w:val="both"/>
        <w:rPr>
          <w:rFonts w:ascii="Times New Roman" w:eastAsia="Calibri" w:hAnsi="Times New Roman" w:cs="Times New Roman"/>
          <w:color w:val="000000"/>
          <w:sz w:val="24"/>
          <w:szCs w:val="24"/>
        </w:rPr>
      </w:pPr>
      <w:r w:rsidRPr="00F160DF">
        <w:rPr>
          <w:rFonts w:ascii="Times New Roman" w:eastAsia="Calibri" w:hAnsi="Times New Roman" w:cs="Times New Roman"/>
          <w:color w:val="000000"/>
          <w:sz w:val="24"/>
          <w:szCs w:val="24"/>
        </w:rPr>
        <w:t>The firm should be registered with the Institute of Chartered Accountants of India &amp; registered with GST Authorities and should be operative for the last five years.</w:t>
      </w:r>
    </w:p>
    <w:p w:rsidR="00E1542A" w:rsidRDefault="00E1542A" w:rsidP="00661561">
      <w:pPr>
        <w:pStyle w:val="ListParagraph"/>
        <w:numPr>
          <w:ilvl w:val="0"/>
          <w:numId w:val="4"/>
        </w:numPr>
        <w:tabs>
          <w:tab w:val="left" w:pos="6427"/>
        </w:tabs>
        <w:spacing w:line="360" w:lineRule="auto"/>
        <w:ind w:right="7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power of attorney in the name of person signing the bid.</w:t>
      </w:r>
    </w:p>
    <w:p w:rsidR="00E1542A" w:rsidRDefault="00917DB3" w:rsidP="00E1542A">
      <w:pPr>
        <w:pStyle w:val="ListParagraph"/>
        <w:numPr>
          <w:ilvl w:val="0"/>
          <w:numId w:val="4"/>
        </w:numPr>
        <w:tabs>
          <w:tab w:val="left" w:pos="284"/>
          <w:tab w:val="left" w:pos="6427"/>
        </w:tabs>
        <w:spacing w:line="360" w:lineRule="auto"/>
        <w:ind w:left="0" w:right="79" w:firstLine="0"/>
        <w:jc w:val="both"/>
        <w:rPr>
          <w:rFonts w:ascii="Times New Roman" w:hAnsi="Times New Roman" w:cs="Times New Roman"/>
          <w:sz w:val="24"/>
          <w:szCs w:val="24"/>
        </w:rPr>
      </w:pPr>
      <w:r w:rsidRPr="00661561">
        <w:rPr>
          <w:rFonts w:ascii="Times New Roman" w:hAnsi="Times New Roman" w:cs="Times New Roman"/>
          <w:sz w:val="24"/>
          <w:szCs w:val="24"/>
        </w:rPr>
        <w:lastRenderedPageBreak/>
        <w:t xml:space="preserve">No partner/Chartered Accountant employee of the firm has been held guilty of professional </w:t>
      </w:r>
      <w:r w:rsidR="00E1542A">
        <w:rPr>
          <w:rFonts w:ascii="Times New Roman" w:hAnsi="Times New Roman" w:cs="Times New Roman"/>
          <w:sz w:val="24"/>
          <w:szCs w:val="24"/>
        </w:rPr>
        <w:t xml:space="preserve"> </w:t>
      </w:r>
    </w:p>
    <w:p w:rsidR="00661561" w:rsidRPr="00661561" w:rsidRDefault="00E1542A" w:rsidP="00E1542A">
      <w:pPr>
        <w:pStyle w:val="ListParagraph"/>
        <w:tabs>
          <w:tab w:val="left" w:pos="284"/>
          <w:tab w:val="left" w:pos="6427"/>
        </w:tabs>
        <w:spacing w:line="360" w:lineRule="auto"/>
        <w:ind w:left="0" w:right="79"/>
        <w:jc w:val="both"/>
        <w:rPr>
          <w:rFonts w:ascii="Times New Roman" w:hAnsi="Times New Roman" w:cs="Times New Roman"/>
          <w:sz w:val="24"/>
          <w:szCs w:val="24"/>
        </w:rPr>
      </w:pPr>
      <w:r>
        <w:rPr>
          <w:rFonts w:ascii="Times New Roman" w:hAnsi="Times New Roman" w:cs="Times New Roman"/>
          <w:sz w:val="24"/>
          <w:szCs w:val="24"/>
        </w:rPr>
        <w:t xml:space="preserve">     </w:t>
      </w:r>
      <w:r w:rsidR="00917DB3" w:rsidRPr="00661561">
        <w:rPr>
          <w:rFonts w:ascii="Times New Roman" w:hAnsi="Times New Roman" w:cs="Times New Roman"/>
          <w:sz w:val="24"/>
          <w:szCs w:val="24"/>
        </w:rPr>
        <w:t>misconduct by the Institute of Chartered Accountant of India.</w:t>
      </w:r>
      <w:r w:rsidR="007E3AAC" w:rsidRPr="00661561">
        <w:rPr>
          <w:rFonts w:ascii="Times New Roman" w:hAnsi="Times New Roman" w:cs="Times New Roman"/>
          <w:sz w:val="24"/>
          <w:szCs w:val="24"/>
        </w:rPr>
        <w:tab/>
      </w:r>
    </w:p>
    <w:p w:rsidR="00633555" w:rsidRPr="00661561" w:rsidRDefault="00917DB3" w:rsidP="0019509F">
      <w:pPr>
        <w:pStyle w:val="ListParagraph"/>
        <w:numPr>
          <w:ilvl w:val="0"/>
          <w:numId w:val="4"/>
        </w:numPr>
        <w:tabs>
          <w:tab w:val="left" w:pos="284"/>
          <w:tab w:val="left" w:pos="6427"/>
        </w:tabs>
        <w:spacing w:line="360" w:lineRule="auto"/>
        <w:ind w:left="284" w:right="79" w:hanging="284"/>
        <w:jc w:val="both"/>
        <w:rPr>
          <w:rFonts w:ascii="Times New Roman" w:hAnsi="Times New Roman" w:cs="Times New Roman"/>
          <w:sz w:val="24"/>
          <w:szCs w:val="24"/>
        </w:rPr>
      </w:pPr>
      <w:r w:rsidRPr="00661561">
        <w:rPr>
          <w:rFonts w:ascii="Times New Roman" w:hAnsi="Times New Roman" w:cs="Times New Roman"/>
          <w:sz w:val="24"/>
          <w:szCs w:val="24"/>
        </w:rPr>
        <w:t xml:space="preserve"> </w:t>
      </w:r>
      <w:r w:rsidR="00CE2338" w:rsidRPr="00661561">
        <w:rPr>
          <w:rFonts w:ascii="Times New Roman" w:hAnsi="Times New Roman" w:cs="Times New Roman"/>
          <w:sz w:val="24"/>
          <w:szCs w:val="24"/>
        </w:rPr>
        <w:t xml:space="preserve">The </w:t>
      </w:r>
      <w:r w:rsidR="007E3AAC" w:rsidRPr="00661561">
        <w:rPr>
          <w:rFonts w:ascii="Times New Roman" w:hAnsi="Times New Roman" w:cs="Times New Roman"/>
          <w:sz w:val="24"/>
          <w:szCs w:val="24"/>
        </w:rPr>
        <w:t xml:space="preserve">firms shall provide all the necessary documents, samples and reference information as desired by the Markfed Tender </w:t>
      </w:r>
      <w:r w:rsidR="00A01731" w:rsidRPr="00661561">
        <w:rPr>
          <w:rFonts w:ascii="Times New Roman" w:hAnsi="Times New Roman" w:cs="Times New Roman"/>
          <w:sz w:val="24"/>
          <w:szCs w:val="24"/>
        </w:rPr>
        <w:t xml:space="preserve">Committee. </w:t>
      </w:r>
      <w:r w:rsidR="007E3AAC" w:rsidRPr="00661561">
        <w:rPr>
          <w:rFonts w:ascii="Times New Roman" w:hAnsi="Times New Roman" w:cs="Times New Roman"/>
          <w:sz w:val="24"/>
          <w:szCs w:val="24"/>
        </w:rPr>
        <w:t>The firms shall also assists the Markfed tender committee in getting relevant information from the firms references.</w:t>
      </w:r>
    </w:p>
    <w:p w:rsidR="00F160DF" w:rsidRPr="0019509F" w:rsidRDefault="00E1542A" w:rsidP="0019509F">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e</w:t>
      </w:r>
      <w:r w:rsidR="00F160DF" w:rsidRPr="0019509F">
        <w:rPr>
          <w:rFonts w:ascii="Times New Roman" w:hAnsi="Times New Roman" w:cs="Times New Roman"/>
          <w:sz w:val="24"/>
          <w:szCs w:val="24"/>
        </w:rPr>
        <w:t xml:space="preserve">. </w:t>
      </w:r>
      <w:r w:rsidR="007E3AAC" w:rsidRPr="0019509F">
        <w:rPr>
          <w:rFonts w:ascii="Times New Roman" w:hAnsi="Times New Roman" w:cs="Times New Roman"/>
          <w:sz w:val="24"/>
          <w:szCs w:val="24"/>
        </w:rPr>
        <w:t>Depending on the evaluation methodology mentioned above, each Technical Bid will be assigned a technical score (TS) out of a maximum of 100 points as per the Technical Evaluation Criteria. The minimum technical score required to qualify for the financial evaluation is 60.</w:t>
      </w:r>
    </w:p>
    <w:p w:rsidR="00F160DF" w:rsidRPr="0019509F" w:rsidRDefault="00E1542A" w:rsidP="0019509F">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f</w:t>
      </w:r>
      <w:r w:rsidR="00F160DF" w:rsidRPr="0019509F">
        <w:rPr>
          <w:rFonts w:ascii="Times New Roman" w:hAnsi="Times New Roman" w:cs="Times New Roman"/>
          <w:sz w:val="24"/>
          <w:szCs w:val="24"/>
        </w:rPr>
        <w:t xml:space="preserve">. </w:t>
      </w:r>
      <w:r w:rsidR="007E3AAC" w:rsidRPr="0019509F">
        <w:rPr>
          <w:rFonts w:ascii="Times New Roman" w:hAnsi="Times New Roman" w:cs="Times New Roman"/>
          <w:sz w:val="24"/>
          <w:szCs w:val="24"/>
        </w:rPr>
        <w:t>Seeking clarifications cannot be treated as acceptance of the proposal</w:t>
      </w:r>
      <w:r w:rsidR="00E62E6F" w:rsidRPr="0019509F">
        <w:rPr>
          <w:rFonts w:ascii="Times New Roman" w:hAnsi="Times New Roman" w:cs="Times New Roman"/>
          <w:sz w:val="24"/>
          <w:szCs w:val="24"/>
        </w:rPr>
        <w:t>.</w:t>
      </w:r>
      <w:r w:rsidR="007E3AAC" w:rsidRPr="0019509F">
        <w:rPr>
          <w:rFonts w:ascii="Times New Roman" w:hAnsi="Times New Roman" w:cs="Times New Roman"/>
          <w:sz w:val="24"/>
          <w:szCs w:val="24"/>
        </w:rPr>
        <w:t xml:space="preserve"> Markfed Tender Committee may </w:t>
      </w:r>
      <w:r w:rsidR="00332E39" w:rsidRPr="0019509F">
        <w:rPr>
          <w:rFonts w:ascii="Times New Roman" w:hAnsi="Times New Roman" w:cs="Times New Roman"/>
          <w:sz w:val="24"/>
          <w:szCs w:val="24"/>
        </w:rPr>
        <w:t>seek any additional information</w:t>
      </w:r>
      <w:r w:rsidR="007E3AAC" w:rsidRPr="0019509F">
        <w:rPr>
          <w:rFonts w:ascii="Times New Roman" w:hAnsi="Times New Roman" w:cs="Times New Roman"/>
          <w:sz w:val="24"/>
          <w:szCs w:val="24"/>
        </w:rPr>
        <w:t xml:space="preserve"> which has to be supplied by the firm in writing. For verification of information submitted by the firms, the committee may visit firm’s offices.</w:t>
      </w:r>
    </w:p>
    <w:p w:rsidR="002864E1" w:rsidRDefault="00E1542A" w:rsidP="002864E1">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g</w:t>
      </w:r>
      <w:r w:rsidR="0019509F" w:rsidRPr="0019509F">
        <w:rPr>
          <w:rFonts w:ascii="Times New Roman" w:hAnsi="Times New Roman" w:cs="Times New Roman"/>
          <w:sz w:val="24"/>
          <w:szCs w:val="24"/>
        </w:rPr>
        <w:t xml:space="preserve">. </w:t>
      </w:r>
      <w:r w:rsidR="007E3AAC" w:rsidRPr="0019509F">
        <w:rPr>
          <w:rFonts w:ascii="Times New Roman" w:hAnsi="Times New Roman" w:cs="Times New Roman"/>
          <w:sz w:val="24"/>
          <w:szCs w:val="24"/>
        </w:rPr>
        <w:t xml:space="preserve">Markfed tender Committee may, at its discretion, call for additional information from the firm(s). Such information has to be supplied within the set out times frame, </w:t>
      </w:r>
      <w:r w:rsidR="00332E39" w:rsidRPr="0019509F">
        <w:rPr>
          <w:rFonts w:ascii="Times New Roman" w:hAnsi="Times New Roman" w:cs="Times New Roman"/>
          <w:sz w:val="24"/>
          <w:szCs w:val="24"/>
        </w:rPr>
        <w:t>otherwise Markfed</w:t>
      </w:r>
      <w:r w:rsidR="007E3AAC" w:rsidRPr="0019509F">
        <w:rPr>
          <w:rFonts w:ascii="Times New Roman" w:hAnsi="Times New Roman" w:cs="Times New Roman"/>
          <w:sz w:val="24"/>
          <w:szCs w:val="24"/>
        </w:rPr>
        <w:t xml:space="preserve"> Tender Committee shall make its own reasonable assumptions at the total risk and cost of the firms and the proposal is liable to be rejected.</w:t>
      </w:r>
    </w:p>
    <w:p w:rsidR="00D01FAA" w:rsidRPr="002864E1" w:rsidRDefault="00332E39" w:rsidP="002864E1">
      <w:pPr>
        <w:spacing w:line="360" w:lineRule="auto"/>
        <w:ind w:left="284" w:hanging="284"/>
        <w:jc w:val="both"/>
        <w:rPr>
          <w:rFonts w:ascii="Times New Roman" w:hAnsi="Times New Roman" w:cs="Times New Roman"/>
          <w:sz w:val="24"/>
          <w:szCs w:val="24"/>
        </w:rPr>
      </w:pPr>
      <w:r w:rsidRPr="0019509F">
        <w:rPr>
          <w:rFonts w:ascii="Times New Roman" w:eastAsia="Calibri" w:hAnsi="Times New Roman" w:cs="Times New Roman"/>
          <w:color w:val="000000" w:themeColor="text1"/>
          <w:sz w:val="24"/>
        </w:rPr>
        <w:t xml:space="preserve">10.7 </w:t>
      </w:r>
      <w:r w:rsidR="00EC0C0D" w:rsidRPr="0019509F">
        <w:rPr>
          <w:rFonts w:ascii="Times New Roman" w:eastAsia="Calibri" w:hAnsi="Times New Roman" w:cs="Times New Roman"/>
          <w:color w:val="000000" w:themeColor="text1"/>
          <w:sz w:val="24"/>
        </w:rPr>
        <w:t xml:space="preserve">       </w:t>
      </w:r>
      <w:r w:rsidRPr="0019509F">
        <w:rPr>
          <w:rFonts w:ascii="Times New Roman" w:eastAsia="Calibri" w:hAnsi="Times New Roman" w:cs="Times New Roman"/>
          <w:b/>
          <w:bCs/>
          <w:color w:val="000000" w:themeColor="text1"/>
          <w:sz w:val="24"/>
        </w:rPr>
        <w:t>Financial</w:t>
      </w:r>
      <w:r w:rsidR="007E3AAC" w:rsidRPr="0019509F">
        <w:rPr>
          <w:rFonts w:ascii="Times New Roman" w:eastAsia="Calibri" w:hAnsi="Times New Roman" w:cs="Times New Roman"/>
          <w:b/>
          <w:bCs/>
          <w:color w:val="000000" w:themeColor="text1"/>
          <w:sz w:val="24"/>
        </w:rPr>
        <w:t xml:space="preserve"> Evaluation (For empanelment of firms</w:t>
      </w:r>
      <w:r w:rsidR="00D01FAA" w:rsidRPr="0019509F">
        <w:rPr>
          <w:rFonts w:ascii="Times New Roman" w:eastAsia="Calibri" w:hAnsi="Times New Roman" w:cs="Times New Roman"/>
          <w:b/>
          <w:bCs/>
          <w:color w:val="000000" w:themeColor="text1"/>
          <w:sz w:val="24"/>
        </w:rPr>
        <w:t>):</w:t>
      </w:r>
    </w:p>
    <w:p w:rsidR="00D01FAA" w:rsidRPr="0068252D" w:rsidRDefault="007E3AAC" w:rsidP="00047D61">
      <w:pPr>
        <w:spacing w:line="360" w:lineRule="auto"/>
        <w:ind w:left="851" w:hanging="222"/>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a) </w:t>
      </w:r>
      <w:r w:rsidR="00D01FAA"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Financial Proposals of only those firms would be opened who qualify the technical </w:t>
      </w:r>
      <w:r w:rsidR="00D01FAA" w:rsidRPr="0068252D">
        <w:rPr>
          <w:rFonts w:ascii="Times New Roman" w:eastAsia="Calibri" w:hAnsi="Times New Roman" w:cs="Times New Roman"/>
          <w:color w:val="000000"/>
          <w:sz w:val="24"/>
        </w:rPr>
        <w:t xml:space="preserve"> </w:t>
      </w:r>
    </w:p>
    <w:p w:rsidR="0019509F" w:rsidRDefault="00D01FAA" w:rsidP="009C372F">
      <w:pPr>
        <w:spacing w:line="360" w:lineRule="auto"/>
        <w:ind w:left="851" w:hanging="222"/>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evaluation. The financial proposals of all unqualified firms would not be opened.</w:t>
      </w:r>
    </w:p>
    <w:p w:rsidR="00633555" w:rsidRPr="0068252D" w:rsidRDefault="007E3AAC" w:rsidP="00047D61">
      <w:pPr>
        <w:tabs>
          <w:tab w:val="left" w:pos="11519"/>
        </w:tabs>
        <w:spacing w:line="360" w:lineRule="auto"/>
        <w:ind w:left="629" w:right="89"/>
        <w:jc w:val="both"/>
        <w:rPr>
          <w:rFonts w:ascii="Times New Roman" w:hAnsi="Times New Roman" w:cs="Times New Roman"/>
        </w:rPr>
      </w:pPr>
      <w:r w:rsidRPr="0068252D">
        <w:rPr>
          <w:rFonts w:ascii="Times New Roman" w:eastAsia="Calibri" w:hAnsi="Times New Roman" w:cs="Times New Roman"/>
          <w:color w:val="000000"/>
          <w:sz w:val="24"/>
        </w:rPr>
        <w:t xml:space="preserve">b) </w:t>
      </w:r>
      <w:r w:rsidR="00D01FAA"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 commercial scores for each of the firm will be calculated as follows:</w:t>
      </w:r>
    </w:p>
    <w:p w:rsidR="00633555" w:rsidRPr="0068252D" w:rsidRDefault="00D01FAA" w:rsidP="00047D61">
      <w:pPr>
        <w:tabs>
          <w:tab w:val="left" w:pos="11519"/>
        </w:tabs>
        <w:spacing w:line="360" w:lineRule="auto"/>
        <w:ind w:left="629" w:right="8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FN     </w:t>
      </w:r>
      <w:r w:rsidRPr="0068252D">
        <w:rPr>
          <w:rFonts w:ascii="Times New Roman" w:eastAsia="Calibri" w:hAnsi="Times New Roman" w:cs="Times New Roman"/>
          <w:color w:val="000000"/>
          <w:sz w:val="24"/>
        </w:rPr>
        <w:t>= Fmin</w:t>
      </w:r>
      <w:r w:rsidR="007E3AAC" w:rsidRPr="0068252D">
        <w:rPr>
          <w:rFonts w:ascii="Times New Roman" w:eastAsia="Calibri" w:hAnsi="Times New Roman" w:cs="Times New Roman"/>
          <w:color w:val="000000"/>
          <w:sz w:val="24"/>
        </w:rPr>
        <w:t xml:space="preserve"> / Fbid </w:t>
      </w:r>
      <w:r w:rsidRPr="0068252D">
        <w:rPr>
          <w:rFonts w:ascii="Times New Roman" w:eastAsia="Calibri" w:hAnsi="Times New Roman" w:cs="Times New Roman"/>
          <w:color w:val="000000"/>
          <w:sz w:val="24"/>
        </w:rPr>
        <w:t>* 100</w:t>
      </w:r>
    </w:p>
    <w:p w:rsidR="00633555" w:rsidRPr="0068252D" w:rsidRDefault="00D01FAA" w:rsidP="00047D61">
      <w:pPr>
        <w:tabs>
          <w:tab w:val="left" w:pos="11519"/>
        </w:tabs>
        <w:spacing w:line="360" w:lineRule="auto"/>
        <w:ind w:left="629" w:right="8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Where</w:t>
      </w:r>
      <w:r w:rsidRPr="0068252D">
        <w:rPr>
          <w:rFonts w:ascii="Times New Roman" w:eastAsia="Calibri" w:hAnsi="Times New Roman" w:cs="Times New Roman"/>
          <w:color w:val="000000"/>
          <w:sz w:val="24"/>
        </w:rPr>
        <w:t>,</w:t>
      </w:r>
    </w:p>
    <w:p w:rsidR="00633555" w:rsidRPr="0068252D" w:rsidRDefault="00D01FAA" w:rsidP="00047D61">
      <w:pPr>
        <w:tabs>
          <w:tab w:val="left" w:pos="11519"/>
        </w:tabs>
        <w:spacing w:line="360" w:lineRule="auto"/>
        <w:ind w:left="629" w:right="8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Fn     =   Normalized financial score of the firm under consideration</w:t>
      </w:r>
    </w:p>
    <w:p w:rsidR="00633555" w:rsidRPr="0068252D" w:rsidRDefault="00D01FAA" w:rsidP="00047D61">
      <w:pPr>
        <w:tabs>
          <w:tab w:val="left" w:pos="10890"/>
        </w:tabs>
        <w:spacing w:line="360" w:lineRule="auto"/>
        <w:ind w:right="89"/>
        <w:jc w:val="both"/>
        <w:rPr>
          <w:rFonts w:ascii="Times New Roman" w:hAnsi="Times New Roman" w:cs="Times New Roman"/>
        </w:rPr>
      </w:pPr>
      <w:r w:rsidRPr="0068252D">
        <w:rPr>
          <w:rFonts w:ascii="Times New Roman" w:eastAsia="Calibri" w:hAnsi="Times New Roman" w:cs="Times New Roman"/>
          <w:color w:val="000000"/>
          <w:sz w:val="24"/>
        </w:rPr>
        <w:t xml:space="preserve">                 Fbid   =</w:t>
      </w:r>
      <w:r w:rsidR="007E3AAC" w:rsidRPr="0068252D">
        <w:rPr>
          <w:rFonts w:ascii="Times New Roman" w:eastAsia="Calibri" w:hAnsi="Times New Roman" w:cs="Times New Roman"/>
          <w:color w:val="000000"/>
          <w:sz w:val="24"/>
        </w:rPr>
        <w:t xml:space="preserve">   Evaluated cost for the firm under consideration</w:t>
      </w:r>
    </w:p>
    <w:p w:rsidR="00633555" w:rsidRPr="0068252D" w:rsidRDefault="00D01FAA" w:rsidP="00047D61">
      <w:pPr>
        <w:tabs>
          <w:tab w:val="left" w:pos="11519"/>
        </w:tabs>
        <w:spacing w:line="360" w:lineRule="auto"/>
        <w:ind w:left="629" w:right="8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Fmin =   Minimum evaluated cost for any firm</w:t>
      </w:r>
    </w:p>
    <w:p w:rsidR="00D01FAA" w:rsidRPr="0068252D" w:rsidRDefault="00EC0C0D" w:rsidP="00047D61">
      <w:pPr>
        <w:tabs>
          <w:tab w:val="left" w:pos="11519"/>
        </w:tabs>
        <w:spacing w:line="360" w:lineRule="auto"/>
        <w:ind w:right="89"/>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c)</w:t>
      </w:r>
      <w:r w:rsidR="00D01FAA"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Final evaluation would be done using Quality and Cost Based Selection (QCBS). An </w:t>
      </w:r>
    </w:p>
    <w:p w:rsidR="00D01FAA" w:rsidRPr="0068252D" w:rsidRDefault="00EC0C0D" w:rsidP="00047D61">
      <w:pPr>
        <w:tabs>
          <w:tab w:val="left" w:pos="11519"/>
        </w:tabs>
        <w:spacing w:line="360" w:lineRule="auto"/>
        <w:ind w:left="993" w:right="89" w:hanging="364"/>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overall score will be calculated based on the technical and financial scores of each </w:t>
      </w:r>
      <w:r w:rsidR="00D01FAA" w:rsidRPr="0068252D">
        <w:rPr>
          <w:rFonts w:ascii="Times New Roman" w:eastAsia="Calibri" w:hAnsi="Times New Roman" w:cs="Times New Roman"/>
          <w:color w:val="000000"/>
          <w:sz w:val="24"/>
        </w:rPr>
        <w:t xml:space="preserve">  </w:t>
      </w:r>
    </w:p>
    <w:p w:rsidR="00633555" w:rsidRPr="0068252D" w:rsidRDefault="00D02495" w:rsidP="00047D61">
      <w:pPr>
        <w:tabs>
          <w:tab w:val="left" w:pos="11519"/>
        </w:tabs>
        <w:spacing w:line="360" w:lineRule="auto"/>
        <w:ind w:left="993" w:right="89" w:hanging="364"/>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firm as detailed below:</w:t>
      </w:r>
    </w:p>
    <w:p w:rsidR="00633555" w:rsidRPr="0068252D" w:rsidRDefault="00D02495" w:rsidP="00047D61">
      <w:pPr>
        <w:tabs>
          <w:tab w:val="left" w:pos="11519"/>
        </w:tabs>
        <w:spacing w:line="360" w:lineRule="auto"/>
        <w:ind w:left="993" w:right="89" w:hanging="364"/>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Bn = (</w:t>
      </w:r>
      <w:r w:rsidR="007E3AAC" w:rsidRPr="0068252D">
        <w:rPr>
          <w:rFonts w:ascii="Times New Roman" w:eastAsia="Calibri" w:hAnsi="Times New Roman" w:cs="Times New Roman"/>
          <w:color w:val="000000"/>
          <w:sz w:val="24"/>
        </w:rPr>
        <w:t>Wtech * Tb ) + ( Wfin * Fn )</w:t>
      </w:r>
    </w:p>
    <w:p w:rsidR="00633555" w:rsidRPr="0068252D" w:rsidRDefault="00D02495" w:rsidP="00047D61">
      <w:pPr>
        <w:tabs>
          <w:tab w:val="left" w:pos="11519"/>
        </w:tabs>
        <w:spacing w:line="360" w:lineRule="auto"/>
        <w:ind w:left="993" w:right="89" w:hanging="364"/>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Where</w:t>
      </w:r>
      <w:r w:rsidR="00D01FAA" w:rsidRPr="0068252D">
        <w:rPr>
          <w:rFonts w:ascii="Times New Roman" w:eastAsia="Calibri" w:hAnsi="Times New Roman" w:cs="Times New Roman"/>
          <w:color w:val="000000"/>
          <w:sz w:val="24"/>
        </w:rPr>
        <w:t>,</w:t>
      </w:r>
    </w:p>
    <w:p w:rsidR="00633555" w:rsidRPr="0068252D" w:rsidRDefault="00D02495" w:rsidP="00047D61">
      <w:pPr>
        <w:tabs>
          <w:tab w:val="left" w:pos="11519"/>
        </w:tabs>
        <w:spacing w:line="360" w:lineRule="auto"/>
        <w:ind w:left="993" w:right="89" w:hanging="364"/>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 xml:space="preserve">Bn = </w:t>
      </w:r>
      <w:r w:rsidR="007E3AAC" w:rsidRPr="0068252D">
        <w:rPr>
          <w:rFonts w:ascii="Times New Roman" w:eastAsia="Calibri" w:hAnsi="Times New Roman" w:cs="Times New Roman"/>
          <w:color w:val="000000"/>
          <w:sz w:val="24"/>
        </w:rPr>
        <w:t>Overall score of firm under consideration</w:t>
      </w:r>
    </w:p>
    <w:p w:rsidR="00633555" w:rsidRPr="0068252D" w:rsidRDefault="00D02495" w:rsidP="00047D61">
      <w:pPr>
        <w:tabs>
          <w:tab w:val="left" w:pos="11519"/>
        </w:tabs>
        <w:spacing w:line="360" w:lineRule="auto"/>
        <w:ind w:left="993" w:right="89" w:hanging="364"/>
        <w:jc w:val="both"/>
        <w:rPr>
          <w:rFonts w:ascii="Times New Roman" w:hAnsi="Times New Roman" w:cs="Times New Roman"/>
        </w:rPr>
      </w:pPr>
      <w:r w:rsidRPr="0068252D">
        <w:rPr>
          <w:rFonts w:ascii="Times New Roman" w:eastAsia="Calibri" w:hAnsi="Times New Roman" w:cs="Times New Roman"/>
          <w:color w:val="000000"/>
          <w:sz w:val="24"/>
        </w:rPr>
        <w:lastRenderedPageBreak/>
        <w:t xml:space="preserve">     </w:t>
      </w:r>
      <w:r w:rsidR="009C16B3"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 xml:space="preserve">Tb = </w:t>
      </w:r>
      <w:r w:rsidR="007E3AAC" w:rsidRPr="0068252D">
        <w:rPr>
          <w:rFonts w:ascii="Times New Roman" w:eastAsia="Calibri" w:hAnsi="Times New Roman" w:cs="Times New Roman"/>
          <w:color w:val="000000"/>
          <w:sz w:val="24"/>
        </w:rPr>
        <w:t>Absolute Technical score for the firm under consideration</w:t>
      </w:r>
    </w:p>
    <w:p w:rsidR="00633555" w:rsidRPr="0068252D" w:rsidRDefault="00D02495" w:rsidP="00047D61">
      <w:pPr>
        <w:tabs>
          <w:tab w:val="left" w:pos="11519"/>
        </w:tabs>
        <w:spacing w:line="360" w:lineRule="auto"/>
        <w:ind w:left="993" w:right="89" w:hanging="364"/>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 xml:space="preserve">Fn = </w:t>
      </w:r>
      <w:r w:rsidR="007E3AAC" w:rsidRPr="0068252D">
        <w:rPr>
          <w:rFonts w:ascii="Times New Roman" w:eastAsia="Calibri" w:hAnsi="Times New Roman" w:cs="Times New Roman"/>
          <w:color w:val="000000"/>
          <w:sz w:val="24"/>
        </w:rPr>
        <w:t>Normalized Financial score of the firm under consideration</w:t>
      </w:r>
    </w:p>
    <w:p w:rsidR="00633555" w:rsidRPr="0068252D" w:rsidRDefault="00D01FAA" w:rsidP="00047D61">
      <w:pPr>
        <w:tabs>
          <w:tab w:val="left" w:pos="11519"/>
        </w:tabs>
        <w:spacing w:line="360" w:lineRule="auto"/>
        <w:ind w:left="993" w:right="89" w:hanging="364"/>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Wtech = 0.60</w:t>
      </w:r>
    </w:p>
    <w:p w:rsidR="00633555" w:rsidRPr="0068252D" w:rsidRDefault="00D01FAA" w:rsidP="00047D61">
      <w:pPr>
        <w:tabs>
          <w:tab w:val="left" w:pos="11519"/>
        </w:tabs>
        <w:spacing w:line="360" w:lineRule="auto"/>
        <w:ind w:left="629" w:right="8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Wfin    = 0.40</w:t>
      </w:r>
    </w:p>
    <w:p w:rsidR="00633555" w:rsidRPr="0068252D" w:rsidRDefault="00D01FAA" w:rsidP="00047D61">
      <w:pPr>
        <w:tabs>
          <w:tab w:val="left" w:pos="11519"/>
        </w:tabs>
        <w:spacing w:line="360" w:lineRule="auto"/>
        <w:ind w:right="8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EC0C0D"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d)  </w:t>
      </w:r>
      <w:r w:rsidR="009C16B3"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Allotment </w:t>
      </w:r>
      <w:r w:rsidRPr="0068252D">
        <w:rPr>
          <w:rFonts w:ascii="Times New Roman" w:eastAsia="Calibri" w:hAnsi="Times New Roman" w:cs="Times New Roman"/>
          <w:color w:val="000000"/>
          <w:sz w:val="24"/>
        </w:rPr>
        <w:t>Criteria: - The</w:t>
      </w:r>
      <w:r w:rsidR="007E3AAC" w:rsidRPr="0068252D">
        <w:rPr>
          <w:rFonts w:ascii="Times New Roman" w:eastAsia="Calibri" w:hAnsi="Times New Roman" w:cs="Times New Roman"/>
          <w:color w:val="000000"/>
          <w:sz w:val="24"/>
        </w:rPr>
        <w:t xml:space="preserve"> Firm, </w:t>
      </w:r>
      <w:r w:rsidRPr="0068252D">
        <w:rPr>
          <w:rFonts w:ascii="Times New Roman" w:eastAsia="Calibri" w:hAnsi="Times New Roman" w:cs="Times New Roman"/>
          <w:color w:val="000000"/>
          <w:sz w:val="24"/>
        </w:rPr>
        <w:t>whose Bn</w:t>
      </w:r>
      <w:r w:rsidR="007E3AAC" w:rsidRPr="0068252D">
        <w:rPr>
          <w:rFonts w:ascii="Times New Roman" w:eastAsia="Calibri" w:hAnsi="Times New Roman" w:cs="Times New Roman"/>
          <w:color w:val="000000"/>
          <w:sz w:val="24"/>
        </w:rPr>
        <w:t xml:space="preserve"> Value </w:t>
      </w:r>
      <w:r w:rsidRPr="0068252D">
        <w:rPr>
          <w:rFonts w:ascii="Times New Roman" w:eastAsia="Calibri" w:hAnsi="Times New Roman" w:cs="Times New Roman"/>
          <w:color w:val="000000"/>
          <w:sz w:val="24"/>
        </w:rPr>
        <w:t>(overall</w:t>
      </w:r>
      <w:r w:rsidR="007E3AAC"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score)</w:t>
      </w:r>
      <w:r w:rsidR="007E3AAC" w:rsidRPr="0068252D">
        <w:rPr>
          <w:rFonts w:ascii="Times New Roman" w:eastAsia="Calibri" w:hAnsi="Times New Roman" w:cs="Times New Roman"/>
          <w:color w:val="000000"/>
          <w:sz w:val="24"/>
        </w:rPr>
        <w:t xml:space="preserve"> will be higher, will be</w:t>
      </w:r>
    </w:p>
    <w:p w:rsidR="00633555" w:rsidRPr="0068252D" w:rsidRDefault="00D01FAA" w:rsidP="00047D61">
      <w:pPr>
        <w:tabs>
          <w:tab w:val="left" w:pos="11519"/>
        </w:tabs>
        <w:spacing w:line="360" w:lineRule="auto"/>
        <w:ind w:left="629" w:right="89"/>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assigned job for conducting statutory audit.</w:t>
      </w:r>
    </w:p>
    <w:p w:rsidR="00EC0C0D" w:rsidRPr="0068252D" w:rsidRDefault="007E3AAC" w:rsidP="00047D61">
      <w:pPr>
        <w:tabs>
          <w:tab w:val="left" w:pos="7070"/>
        </w:tabs>
        <w:spacing w:line="360" w:lineRule="auto"/>
        <w:ind w:left="643" w:right="87" w:hanging="543"/>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10.8</w:t>
      </w:r>
      <w:r w:rsidRPr="0068252D">
        <w:rPr>
          <w:rFonts w:ascii="Times New Roman" w:eastAsia="Calibri" w:hAnsi="Times New Roman" w:cs="Times New Roman"/>
          <w:color w:val="000000"/>
          <w:sz w:val="24"/>
        </w:rPr>
        <w:tab/>
      </w:r>
      <w:r w:rsidR="00D01FAA" w:rsidRPr="0068252D">
        <w:rPr>
          <w:rFonts w:ascii="Times New Roman" w:eastAsia="Calibri" w:hAnsi="Times New Roman" w:cs="Times New Roman"/>
          <w:color w:val="000000"/>
          <w:sz w:val="24"/>
        </w:rPr>
        <w:t xml:space="preserve"> </w:t>
      </w:r>
      <w:r w:rsidR="00EC0C0D"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The Auditors should intimate their acceptance of the Audit assigned to them, within a </w:t>
      </w:r>
      <w:r w:rsidR="00EC0C0D" w:rsidRPr="0068252D">
        <w:rPr>
          <w:rFonts w:ascii="Times New Roman" w:eastAsia="Calibri" w:hAnsi="Times New Roman" w:cs="Times New Roman"/>
          <w:color w:val="000000"/>
          <w:sz w:val="24"/>
        </w:rPr>
        <w:t xml:space="preserve">                     </w:t>
      </w:r>
    </w:p>
    <w:p w:rsidR="00633555" w:rsidRPr="0068252D" w:rsidRDefault="00EC0C0D" w:rsidP="00047D61">
      <w:pPr>
        <w:tabs>
          <w:tab w:val="left" w:pos="7070"/>
        </w:tabs>
        <w:spacing w:line="360" w:lineRule="auto"/>
        <w:ind w:right="87"/>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week of receipt of the appointment letter from Markfed.</w:t>
      </w:r>
    </w:p>
    <w:p w:rsidR="00633555" w:rsidRPr="0068252D" w:rsidRDefault="007E3AAC" w:rsidP="00047D61">
      <w:pPr>
        <w:tabs>
          <w:tab w:val="left" w:pos="7070"/>
        </w:tabs>
        <w:spacing w:line="360" w:lineRule="auto"/>
        <w:ind w:left="643" w:right="79" w:hanging="543"/>
        <w:jc w:val="both"/>
        <w:rPr>
          <w:rFonts w:ascii="Times New Roman" w:hAnsi="Times New Roman" w:cs="Times New Roman"/>
        </w:rPr>
      </w:pPr>
      <w:r w:rsidRPr="0068252D">
        <w:rPr>
          <w:rFonts w:ascii="Times New Roman" w:eastAsia="Calibri" w:hAnsi="Times New Roman" w:cs="Times New Roman"/>
          <w:color w:val="000000"/>
          <w:sz w:val="24"/>
        </w:rPr>
        <w:t>10.9</w:t>
      </w:r>
      <w:r w:rsidRPr="0068252D">
        <w:rPr>
          <w:rFonts w:ascii="Times New Roman" w:eastAsia="Calibri" w:hAnsi="Times New Roman" w:cs="Times New Roman"/>
          <w:color w:val="000000"/>
          <w:sz w:val="24"/>
        </w:rPr>
        <w:tab/>
        <w:t xml:space="preserve"> </w:t>
      </w:r>
      <w:r w:rsidR="00EC0C0D"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 auditors shall act with independence</w:t>
      </w:r>
      <w:r w:rsidR="00D01FAA" w:rsidRPr="0068252D">
        <w:rPr>
          <w:rFonts w:ascii="Times New Roman" w:eastAsia="Calibri" w:hAnsi="Times New Roman" w:cs="Times New Roman"/>
          <w:color w:val="000000"/>
          <w:sz w:val="24"/>
        </w:rPr>
        <w:t>, integrity</w:t>
      </w:r>
      <w:r w:rsidR="009C16B3" w:rsidRPr="0068252D">
        <w:rPr>
          <w:rFonts w:ascii="Times New Roman" w:eastAsia="Calibri" w:hAnsi="Times New Roman" w:cs="Times New Roman"/>
          <w:color w:val="000000"/>
          <w:sz w:val="24"/>
        </w:rPr>
        <w:t xml:space="preserve"> and objectivity. </w:t>
      </w:r>
      <w:r w:rsidRPr="0068252D">
        <w:rPr>
          <w:rFonts w:ascii="Times New Roman" w:eastAsia="Calibri" w:hAnsi="Times New Roman" w:cs="Times New Roman"/>
          <w:color w:val="000000"/>
          <w:sz w:val="24"/>
        </w:rPr>
        <w:t>They shall</w:t>
      </w:r>
    </w:p>
    <w:p w:rsidR="00633555" w:rsidRPr="0068252D" w:rsidRDefault="00D01FAA" w:rsidP="00047D61">
      <w:pPr>
        <w:tabs>
          <w:tab w:val="left" w:pos="7070"/>
        </w:tabs>
        <w:spacing w:line="360" w:lineRule="auto"/>
        <w:ind w:left="643" w:right="79" w:hanging="543"/>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EC0C0D"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undertake all audit works with an independent open mind and shall not come under any  </w:t>
      </w:r>
    </w:p>
    <w:p w:rsidR="00EC0C0D" w:rsidRPr="0068252D" w:rsidRDefault="00D01FAA" w:rsidP="00047D61">
      <w:pPr>
        <w:tabs>
          <w:tab w:val="left" w:pos="7070"/>
        </w:tabs>
        <w:spacing w:line="360" w:lineRule="auto"/>
        <w:ind w:left="643" w:right="79" w:hanging="543"/>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EC0C0D"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Influence</w:t>
      </w:r>
      <w:r w:rsidR="007E3AAC" w:rsidRPr="0068252D">
        <w:rPr>
          <w:rFonts w:ascii="Times New Roman" w:eastAsia="Calibri" w:hAnsi="Times New Roman" w:cs="Times New Roman"/>
          <w:color w:val="000000"/>
          <w:sz w:val="24"/>
        </w:rPr>
        <w:t xml:space="preserve"> of anybody. In case of direct or indirect association with any unit of Markfed </w:t>
      </w:r>
      <w:r w:rsidR="00EC0C0D" w:rsidRPr="0068252D">
        <w:rPr>
          <w:rFonts w:ascii="Times New Roman" w:eastAsia="Calibri" w:hAnsi="Times New Roman" w:cs="Times New Roman"/>
          <w:color w:val="000000"/>
          <w:sz w:val="24"/>
        </w:rPr>
        <w:t xml:space="preserve">                       </w:t>
      </w:r>
    </w:p>
    <w:p w:rsidR="00633555" w:rsidRPr="0068252D" w:rsidRDefault="00EC0C0D" w:rsidP="00047D61">
      <w:pPr>
        <w:tabs>
          <w:tab w:val="left" w:pos="7070"/>
        </w:tabs>
        <w:spacing w:line="360" w:lineRule="auto"/>
        <w:ind w:left="643" w:right="79" w:hanging="543"/>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in any</w:t>
      </w:r>
      <w:r w:rsidR="007E3AAC" w:rsidRPr="0068252D">
        <w:rPr>
          <w:rFonts w:ascii="Times New Roman" w:eastAsia="Calibri" w:hAnsi="Times New Roman" w:cs="Times New Roman"/>
          <w:color w:val="000000"/>
          <w:sz w:val="24"/>
        </w:rPr>
        <w:t xml:space="preserve"> capacity, it should be disclosed in the application for empanelment.</w:t>
      </w:r>
    </w:p>
    <w:p w:rsidR="00EC0C0D" w:rsidRPr="0068252D" w:rsidRDefault="00EC0C0D" w:rsidP="00D02495">
      <w:pPr>
        <w:tabs>
          <w:tab w:val="left" w:pos="7070"/>
        </w:tabs>
        <w:spacing w:line="360" w:lineRule="auto"/>
        <w:ind w:right="77"/>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10.10  </w:t>
      </w:r>
      <w:r w:rsidR="00A01731" w:rsidRPr="0068252D">
        <w:rPr>
          <w:rFonts w:ascii="Times New Roman" w:eastAsia="Calibri" w:hAnsi="Times New Roman" w:cs="Times New Roman"/>
          <w:color w:val="000000"/>
          <w:sz w:val="24"/>
        </w:rPr>
        <w:t xml:space="preserve"> </w:t>
      </w:r>
      <w:r w:rsidR="00D02495"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w:t>
      </w:r>
      <w:r w:rsidR="007E3AAC" w:rsidRPr="0068252D">
        <w:rPr>
          <w:rFonts w:ascii="Times New Roman" w:eastAsia="Calibri" w:hAnsi="Times New Roman" w:cs="Times New Roman"/>
          <w:color w:val="000000"/>
          <w:sz w:val="24"/>
        </w:rPr>
        <w:t xml:space="preserve"> firm has to give declaration that no partner/Chartered </w:t>
      </w:r>
      <w:r w:rsidR="00D01FAA" w:rsidRPr="0068252D">
        <w:rPr>
          <w:rFonts w:ascii="Times New Roman" w:eastAsia="Calibri" w:hAnsi="Times New Roman" w:cs="Times New Roman"/>
          <w:color w:val="000000"/>
          <w:sz w:val="24"/>
        </w:rPr>
        <w:t xml:space="preserve">Accountant employee </w:t>
      </w:r>
      <w:r w:rsidR="007E3AAC" w:rsidRPr="0068252D">
        <w:rPr>
          <w:rFonts w:ascii="Times New Roman" w:eastAsia="Calibri" w:hAnsi="Times New Roman" w:cs="Times New Roman"/>
          <w:color w:val="000000"/>
          <w:sz w:val="24"/>
        </w:rPr>
        <w:t xml:space="preserve">of the </w:t>
      </w:r>
      <w:r w:rsidRPr="0068252D">
        <w:rPr>
          <w:rFonts w:ascii="Times New Roman" w:eastAsia="Calibri" w:hAnsi="Times New Roman" w:cs="Times New Roman"/>
          <w:color w:val="000000"/>
          <w:sz w:val="24"/>
        </w:rPr>
        <w:t xml:space="preserve">       </w:t>
      </w:r>
    </w:p>
    <w:p w:rsidR="00633555" w:rsidRPr="0068252D" w:rsidRDefault="00EC0C0D" w:rsidP="00047D61">
      <w:pPr>
        <w:tabs>
          <w:tab w:val="left" w:pos="7070"/>
        </w:tabs>
        <w:spacing w:line="360" w:lineRule="auto"/>
        <w:ind w:left="643" w:right="77" w:hanging="543"/>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A01731"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firm of auditors has been held guilty of professional misconduct/blacklisted facing</w:t>
      </w:r>
    </w:p>
    <w:p w:rsidR="00633555" w:rsidRPr="0068252D" w:rsidRDefault="00D01FAA" w:rsidP="00047D61">
      <w:pPr>
        <w:tabs>
          <w:tab w:val="left" w:pos="7070"/>
        </w:tabs>
        <w:spacing w:line="360" w:lineRule="auto"/>
        <w:ind w:left="643" w:right="77" w:hanging="543"/>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A01731"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disciplinary </w:t>
      </w:r>
      <w:r w:rsidRPr="0068252D">
        <w:rPr>
          <w:rFonts w:ascii="Times New Roman" w:eastAsia="Calibri" w:hAnsi="Times New Roman" w:cs="Times New Roman"/>
          <w:color w:val="000000"/>
          <w:sz w:val="24"/>
        </w:rPr>
        <w:t>action by</w:t>
      </w:r>
      <w:r w:rsidR="007E3AAC" w:rsidRPr="0068252D">
        <w:rPr>
          <w:rFonts w:ascii="Times New Roman" w:eastAsia="Calibri" w:hAnsi="Times New Roman" w:cs="Times New Roman"/>
          <w:color w:val="000000"/>
          <w:sz w:val="24"/>
        </w:rPr>
        <w:t xml:space="preserve"> the Institute of Chartered Accountants of India.</w:t>
      </w:r>
    </w:p>
    <w:p w:rsidR="00633555" w:rsidRPr="0068252D" w:rsidRDefault="007E3AAC" w:rsidP="00D02495">
      <w:pPr>
        <w:spacing w:line="360" w:lineRule="auto"/>
        <w:jc w:val="both"/>
        <w:rPr>
          <w:rFonts w:ascii="Times New Roman" w:hAnsi="Times New Roman" w:cs="Times New Roman"/>
        </w:rPr>
      </w:pPr>
      <w:r w:rsidRPr="0068252D">
        <w:rPr>
          <w:rFonts w:ascii="Times New Roman" w:eastAsia="Calibri" w:hAnsi="Times New Roman" w:cs="Times New Roman"/>
          <w:color w:val="000000"/>
          <w:sz w:val="24"/>
        </w:rPr>
        <w:t xml:space="preserve">10.11 </w:t>
      </w:r>
      <w:r w:rsidR="00A01731" w:rsidRPr="0068252D">
        <w:rPr>
          <w:rFonts w:ascii="Times New Roman" w:eastAsia="Calibri" w:hAnsi="Times New Roman" w:cs="Times New Roman"/>
          <w:color w:val="000000"/>
          <w:sz w:val="24"/>
        </w:rPr>
        <w:t xml:space="preserve"> </w:t>
      </w:r>
      <w:r w:rsidR="00EC0C0D"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 firm has to give a declaration / undertaking that:</w:t>
      </w:r>
    </w:p>
    <w:p w:rsidR="00633555" w:rsidRPr="0068252D" w:rsidRDefault="007E3AAC" w:rsidP="00047D61">
      <w:pPr>
        <w:spacing w:line="360" w:lineRule="auto"/>
        <w:ind w:left="1003" w:right="75" w:hanging="274"/>
        <w:jc w:val="both"/>
        <w:rPr>
          <w:rFonts w:ascii="Times New Roman" w:hAnsi="Times New Roman" w:cs="Times New Roman"/>
        </w:rPr>
      </w:pPr>
      <w:r w:rsidRPr="0068252D">
        <w:rPr>
          <w:rFonts w:ascii="Times New Roman" w:eastAsia="Calibri" w:hAnsi="Times New Roman" w:cs="Times New Roman"/>
          <w:color w:val="000000"/>
          <w:sz w:val="24"/>
        </w:rPr>
        <w:t>a. The audit team shall consist of Minimum staff as mentioned in eligibility criteria, of which one should necessarily be a partner of the firm.   The audit would not be done by a person who is neither a partner nor an article of the CA firm to which the audit has been allotted.</w:t>
      </w:r>
    </w:p>
    <w:p w:rsidR="00633555" w:rsidRPr="0068252D" w:rsidRDefault="007E3AAC" w:rsidP="00047D61">
      <w:pPr>
        <w:spacing w:line="360" w:lineRule="auto"/>
        <w:ind w:left="1003" w:right="75" w:hanging="274"/>
        <w:jc w:val="both"/>
        <w:rPr>
          <w:rFonts w:ascii="Times New Roman" w:hAnsi="Times New Roman" w:cs="Times New Roman"/>
        </w:rPr>
      </w:pPr>
      <w:r w:rsidRPr="0068252D">
        <w:rPr>
          <w:rFonts w:ascii="Times New Roman" w:eastAsia="Calibri" w:hAnsi="Times New Roman" w:cs="Times New Roman"/>
          <w:color w:val="000000"/>
          <w:sz w:val="24"/>
        </w:rPr>
        <w:t>b. The partners, employees and other personnel of the firm will not divulge any information that has come to their possession during the course of audit to any person other than the authorized officials of the Markfed.</w:t>
      </w:r>
    </w:p>
    <w:p w:rsidR="00D01FAA" w:rsidRPr="0068252D" w:rsidRDefault="00EC0C0D" w:rsidP="00D02495">
      <w:pPr>
        <w:tabs>
          <w:tab w:val="left" w:pos="7070"/>
        </w:tabs>
        <w:spacing w:line="360" w:lineRule="auto"/>
        <w:ind w:right="75"/>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10.12  </w:t>
      </w:r>
      <w:r w:rsidR="00A01731" w:rsidRPr="0068252D">
        <w:rPr>
          <w:rFonts w:ascii="Times New Roman" w:eastAsia="Calibri" w:hAnsi="Times New Roman" w:cs="Times New Roman"/>
          <w:color w:val="000000"/>
          <w:sz w:val="24"/>
        </w:rPr>
        <w:t xml:space="preserve">  </w:t>
      </w:r>
      <w:r w:rsidR="00D02495"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w:t>
      </w:r>
      <w:r w:rsidR="007E3AAC" w:rsidRPr="0068252D">
        <w:rPr>
          <w:rFonts w:ascii="Times New Roman" w:eastAsia="Calibri" w:hAnsi="Times New Roman" w:cs="Times New Roman"/>
          <w:color w:val="000000"/>
          <w:sz w:val="24"/>
        </w:rPr>
        <w:t xml:space="preserve"> firm(s)</w:t>
      </w:r>
      <w:r w:rsidR="00D01FAA" w:rsidRPr="0068252D">
        <w:rPr>
          <w:rFonts w:ascii="Times New Roman" w:eastAsia="Calibri" w:hAnsi="Times New Roman" w:cs="Times New Roman"/>
          <w:color w:val="000000"/>
          <w:sz w:val="24"/>
        </w:rPr>
        <w:t>, which</w:t>
      </w:r>
      <w:r w:rsidR="007E3AAC" w:rsidRPr="0068252D">
        <w:rPr>
          <w:rFonts w:ascii="Times New Roman" w:eastAsia="Calibri" w:hAnsi="Times New Roman" w:cs="Times New Roman"/>
          <w:color w:val="000000"/>
          <w:sz w:val="24"/>
        </w:rPr>
        <w:t xml:space="preserve"> fulfill </w:t>
      </w:r>
      <w:r w:rsidR="00D01FAA" w:rsidRPr="0068252D">
        <w:rPr>
          <w:rFonts w:ascii="Times New Roman" w:eastAsia="Calibri" w:hAnsi="Times New Roman" w:cs="Times New Roman"/>
          <w:color w:val="000000"/>
          <w:sz w:val="24"/>
        </w:rPr>
        <w:t>the empanelment criteria</w:t>
      </w:r>
      <w:r w:rsidR="007E3AAC" w:rsidRPr="0068252D">
        <w:rPr>
          <w:rFonts w:ascii="Times New Roman" w:eastAsia="Calibri" w:hAnsi="Times New Roman" w:cs="Times New Roman"/>
          <w:color w:val="000000"/>
          <w:sz w:val="24"/>
        </w:rPr>
        <w:t xml:space="preserve"> would be short-listed and            </w:t>
      </w:r>
      <w:r w:rsidR="00D01FAA" w:rsidRPr="0068252D">
        <w:rPr>
          <w:rFonts w:ascii="Times New Roman" w:eastAsia="Calibri" w:hAnsi="Times New Roman" w:cs="Times New Roman"/>
          <w:color w:val="000000"/>
          <w:sz w:val="24"/>
        </w:rPr>
        <w:t xml:space="preserve">       </w:t>
      </w:r>
    </w:p>
    <w:p w:rsidR="00633555" w:rsidRPr="0068252D" w:rsidRDefault="00D02495" w:rsidP="00047D61">
      <w:pPr>
        <w:tabs>
          <w:tab w:val="left" w:pos="7070"/>
        </w:tabs>
        <w:spacing w:line="360" w:lineRule="auto"/>
        <w:ind w:left="643" w:right="75" w:hanging="543"/>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empanelled for the financial year 202</w:t>
      </w:r>
      <w:r w:rsidR="00A01731" w:rsidRPr="0068252D">
        <w:rPr>
          <w:rFonts w:ascii="Times New Roman" w:eastAsia="Calibri" w:hAnsi="Times New Roman" w:cs="Times New Roman"/>
          <w:color w:val="000000"/>
          <w:sz w:val="24"/>
        </w:rPr>
        <w:t>4-25</w:t>
      </w:r>
      <w:r w:rsidR="007E3AAC" w:rsidRPr="0068252D">
        <w:rPr>
          <w:rFonts w:ascii="Times New Roman" w:eastAsia="Calibri" w:hAnsi="Times New Roman" w:cs="Times New Roman"/>
          <w:color w:val="000000"/>
          <w:sz w:val="24"/>
        </w:rPr>
        <w:t>, 202</w:t>
      </w:r>
      <w:r w:rsidR="00A01731" w:rsidRPr="0068252D">
        <w:rPr>
          <w:rFonts w:ascii="Times New Roman" w:eastAsia="Calibri" w:hAnsi="Times New Roman" w:cs="Times New Roman"/>
          <w:color w:val="000000"/>
          <w:sz w:val="24"/>
        </w:rPr>
        <w:t>5</w:t>
      </w:r>
      <w:r w:rsidR="007E3AAC" w:rsidRPr="0068252D">
        <w:rPr>
          <w:rFonts w:ascii="Times New Roman" w:eastAsia="Calibri" w:hAnsi="Times New Roman" w:cs="Times New Roman"/>
          <w:color w:val="000000"/>
          <w:sz w:val="24"/>
        </w:rPr>
        <w:t>-2</w:t>
      </w:r>
      <w:r w:rsidR="00A01731" w:rsidRPr="0068252D">
        <w:rPr>
          <w:rFonts w:ascii="Times New Roman" w:eastAsia="Calibri" w:hAnsi="Times New Roman" w:cs="Times New Roman"/>
          <w:color w:val="000000"/>
          <w:sz w:val="24"/>
        </w:rPr>
        <w:t>6</w:t>
      </w:r>
      <w:r w:rsidR="007E3AAC" w:rsidRPr="0068252D">
        <w:rPr>
          <w:rFonts w:ascii="Times New Roman" w:eastAsia="Calibri" w:hAnsi="Times New Roman" w:cs="Times New Roman"/>
          <w:color w:val="000000"/>
          <w:sz w:val="24"/>
        </w:rPr>
        <w:t xml:space="preserve"> &amp; 202</w:t>
      </w:r>
      <w:r w:rsidR="00A01731" w:rsidRPr="0068252D">
        <w:rPr>
          <w:rFonts w:ascii="Times New Roman" w:eastAsia="Calibri" w:hAnsi="Times New Roman" w:cs="Times New Roman"/>
          <w:color w:val="000000"/>
          <w:sz w:val="24"/>
        </w:rPr>
        <w:t>6</w:t>
      </w:r>
      <w:r w:rsidR="007E3AAC" w:rsidRPr="0068252D">
        <w:rPr>
          <w:rFonts w:ascii="Times New Roman" w:eastAsia="Calibri" w:hAnsi="Times New Roman" w:cs="Times New Roman"/>
          <w:color w:val="000000"/>
          <w:sz w:val="24"/>
        </w:rPr>
        <w:t>-2</w:t>
      </w:r>
      <w:r w:rsidR="00A01731" w:rsidRPr="0068252D">
        <w:rPr>
          <w:rFonts w:ascii="Times New Roman" w:eastAsia="Calibri" w:hAnsi="Times New Roman" w:cs="Times New Roman"/>
          <w:color w:val="000000"/>
          <w:sz w:val="24"/>
        </w:rPr>
        <w:t>7</w:t>
      </w:r>
      <w:r w:rsidR="007E3AAC" w:rsidRPr="0068252D">
        <w:rPr>
          <w:rFonts w:ascii="Times New Roman" w:eastAsia="Calibri" w:hAnsi="Times New Roman" w:cs="Times New Roman"/>
          <w:color w:val="000000"/>
          <w:sz w:val="24"/>
        </w:rPr>
        <w:t xml:space="preserve"> for Markfed.</w:t>
      </w:r>
    </w:p>
    <w:p w:rsidR="00D01FAA" w:rsidRPr="0068252D" w:rsidRDefault="00D02495" w:rsidP="00D02495">
      <w:pPr>
        <w:tabs>
          <w:tab w:val="left" w:pos="7070"/>
        </w:tabs>
        <w:spacing w:line="360" w:lineRule="auto"/>
        <w:ind w:right="76"/>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10.13       </w:t>
      </w:r>
      <w:r w:rsidR="007E3AAC" w:rsidRPr="0068252D">
        <w:rPr>
          <w:rFonts w:ascii="Times New Roman" w:eastAsia="Calibri" w:hAnsi="Times New Roman" w:cs="Times New Roman"/>
          <w:color w:val="000000"/>
          <w:sz w:val="24"/>
        </w:rPr>
        <w:t xml:space="preserve">In case of any change in the constitution of the firm on account of merger, de- merger </w:t>
      </w:r>
      <w:r w:rsidR="00D01FAA" w:rsidRPr="0068252D">
        <w:rPr>
          <w:rFonts w:ascii="Times New Roman" w:eastAsia="Calibri" w:hAnsi="Times New Roman" w:cs="Times New Roman"/>
          <w:color w:val="000000"/>
          <w:sz w:val="24"/>
        </w:rPr>
        <w:t xml:space="preserve">  </w:t>
      </w:r>
    </w:p>
    <w:p w:rsidR="00633555" w:rsidRPr="0068252D" w:rsidRDefault="00D01FAA" w:rsidP="00047D61">
      <w:pPr>
        <w:tabs>
          <w:tab w:val="left" w:pos="7070"/>
        </w:tabs>
        <w:spacing w:line="360" w:lineRule="auto"/>
        <w:ind w:left="643" w:right="76" w:hanging="543"/>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o</w:t>
      </w:r>
      <w:r w:rsidRPr="0068252D">
        <w:rPr>
          <w:rFonts w:ascii="Times New Roman" w:eastAsia="Calibri" w:hAnsi="Times New Roman" w:cs="Times New Roman"/>
          <w:color w:val="000000"/>
          <w:sz w:val="24"/>
        </w:rPr>
        <w:t xml:space="preserve">r </w:t>
      </w:r>
      <w:r w:rsidR="007E3AAC" w:rsidRPr="0068252D">
        <w:rPr>
          <w:rFonts w:ascii="Times New Roman" w:eastAsia="Calibri" w:hAnsi="Times New Roman" w:cs="Times New Roman"/>
          <w:color w:val="000000"/>
          <w:sz w:val="24"/>
        </w:rPr>
        <w:t>for any other reason the same would be brought into the notice of the Markfed.</w:t>
      </w:r>
    </w:p>
    <w:p w:rsidR="00633555" w:rsidRPr="0068252D" w:rsidRDefault="007E3AAC" w:rsidP="00D02495">
      <w:pPr>
        <w:tabs>
          <w:tab w:val="left" w:pos="7070"/>
        </w:tabs>
        <w:spacing w:line="360" w:lineRule="auto"/>
        <w:ind w:right="76"/>
        <w:jc w:val="both"/>
        <w:rPr>
          <w:rFonts w:ascii="Times New Roman" w:hAnsi="Times New Roman" w:cs="Times New Roman"/>
        </w:rPr>
      </w:pPr>
      <w:r w:rsidRPr="0068252D">
        <w:rPr>
          <w:rFonts w:ascii="Times New Roman" w:eastAsia="Calibri" w:hAnsi="Times New Roman" w:cs="Times New Roman"/>
          <w:color w:val="000000"/>
          <w:sz w:val="24"/>
        </w:rPr>
        <w:t xml:space="preserve">10.14   </w:t>
      </w:r>
      <w:r w:rsidR="00D01FAA" w:rsidRPr="0068252D">
        <w:rPr>
          <w:rFonts w:ascii="Times New Roman" w:eastAsia="Calibri" w:hAnsi="Times New Roman" w:cs="Times New Roman"/>
          <w:color w:val="000000"/>
          <w:sz w:val="24"/>
        </w:rPr>
        <w:t xml:space="preserve">  </w:t>
      </w:r>
      <w:r w:rsidR="00D02495"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If the selected firm back tracks from its agreement, Markfed will be at liberty to</w:t>
      </w:r>
    </w:p>
    <w:p w:rsidR="00633555" w:rsidRPr="0068252D" w:rsidRDefault="007E3AAC" w:rsidP="00047D61">
      <w:pPr>
        <w:tabs>
          <w:tab w:val="left" w:pos="7070"/>
        </w:tabs>
        <w:spacing w:line="360" w:lineRule="auto"/>
        <w:ind w:left="643" w:right="76" w:hanging="543"/>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allot the audit work to L-2 firm at the risk and cost of L-1 firm.</w:t>
      </w:r>
    </w:p>
    <w:p w:rsidR="00633555" w:rsidRPr="0068252D" w:rsidRDefault="007E3AAC" w:rsidP="00D02495">
      <w:pPr>
        <w:tabs>
          <w:tab w:val="left" w:pos="7070"/>
        </w:tabs>
        <w:spacing w:line="360" w:lineRule="auto"/>
        <w:ind w:right="77"/>
        <w:jc w:val="both"/>
        <w:rPr>
          <w:rFonts w:ascii="Times New Roman" w:hAnsi="Times New Roman" w:cs="Times New Roman"/>
        </w:rPr>
      </w:pPr>
      <w:r w:rsidRPr="0068252D">
        <w:rPr>
          <w:rFonts w:ascii="Times New Roman" w:eastAsia="Calibri" w:hAnsi="Times New Roman" w:cs="Times New Roman"/>
          <w:color w:val="000000"/>
          <w:sz w:val="24"/>
        </w:rPr>
        <w:t xml:space="preserve">10.15 </w:t>
      </w:r>
      <w:r w:rsidR="00D01FAA" w:rsidRPr="0068252D">
        <w:rPr>
          <w:rFonts w:ascii="Times New Roman" w:eastAsia="Calibri" w:hAnsi="Times New Roman" w:cs="Times New Roman"/>
          <w:color w:val="000000"/>
          <w:sz w:val="24"/>
        </w:rPr>
        <w:t xml:space="preserve">  </w:t>
      </w:r>
      <w:r w:rsidR="00D02495"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 methodology adopted for conducting the Statutory Audit should be as mentioned</w:t>
      </w:r>
    </w:p>
    <w:p w:rsidR="00633555" w:rsidRPr="0068252D" w:rsidRDefault="007E3AAC" w:rsidP="00047D61">
      <w:pPr>
        <w:tabs>
          <w:tab w:val="left" w:pos="7070"/>
        </w:tabs>
        <w:spacing w:line="360" w:lineRule="auto"/>
        <w:ind w:left="643" w:right="77" w:hanging="543"/>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below:</w:t>
      </w:r>
    </w:p>
    <w:p w:rsidR="00633555" w:rsidRPr="0068252D" w:rsidRDefault="007E3AAC" w:rsidP="00047D61">
      <w:pPr>
        <w:spacing w:line="360" w:lineRule="auto"/>
        <w:ind w:left="1080" w:hanging="449"/>
        <w:jc w:val="both"/>
        <w:rPr>
          <w:rFonts w:ascii="Times New Roman" w:hAnsi="Times New Roman" w:cs="Times New Roman"/>
        </w:rPr>
      </w:pPr>
      <w:r w:rsidRPr="0068252D">
        <w:rPr>
          <w:rFonts w:ascii="Times New Roman" w:eastAsia="Calibri" w:hAnsi="Times New Roman" w:cs="Times New Roman"/>
          <w:color w:val="000000"/>
          <w:sz w:val="24"/>
        </w:rPr>
        <w:t xml:space="preserve">a)    The Auditor would be required to submit the duly signed Audit Reports in Hard (two </w:t>
      </w:r>
      <w:r w:rsidRPr="0068252D">
        <w:rPr>
          <w:rFonts w:ascii="Times New Roman" w:eastAsia="Calibri" w:hAnsi="Times New Roman" w:cs="Times New Roman"/>
          <w:color w:val="000000"/>
          <w:sz w:val="24"/>
        </w:rPr>
        <w:lastRenderedPageBreak/>
        <w:t>copies) and in soft form.</w:t>
      </w:r>
    </w:p>
    <w:p w:rsidR="00633555" w:rsidRPr="0068252D" w:rsidRDefault="007E3AAC" w:rsidP="00047D61">
      <w:pPr>
        <w:tabs>
          <w:tab w:val="left" w:pos="10048"/>
        </w:tabs>
        <w:spacing w:line="360" w:lineRule="auto"/>
        <w:ind w:left="1080" w:hanging="449"/>
        <w:jc w:val="both"/>
        <w:rPr>
          <w:rFonts w:ascii="Times New Roman" w:hAnsi="Times New Roman" w:cs="Times New Roman"/>
        </w:rPr>
      </w:pPr>
      <w:r w:rsidRPr="0068252D">
        <w:rPr>
          <w:rFonts w:ascii="Times New Roman" w:eastAsia="Calibri" w:hAnsi="Times New Roman" w:cs="Times New Roman"/>
          <w:color w:val="000000"/>
          <w:sz w:val="24"/>
        </w:rPr>
        <w:t xml:space="preserve">b)   The firm will quote lump sum fee to be payable by Markfed, Punjab depicting basic price and GST </w:t>
      </w:r>
      <w:r w:rsidR="00D01FAA" w:rsidRPr="0068252D">
        <w:rPr>
          <w:rFonts w:ascii="Times New Roman" w:eastAsia="Calibri" w:hAnsi="Times New Roman" w:cs="Times New Roman"/>
          <w:color w:val="000000"/>
          <w:sz w:val="24"/>
        </w:rPr>
        <w:t>for each</w:t>
      </w:r>
      <w:r w:rsidRPr="0068252D">
        <w:rPr>
          <w:rFonts w:ascii="Times New Roman" w:eastAsia="Calibri" w:hAnsi="Times New Roman" w:cs="Times New Roman"/>
          <w:color w:val="000000"/>
          <w:sz w:val="24"/>
        </w:rPr>
        <w:t xml:space="preserve"> financial year. Statutory deductions/ TDS will be deducted by the Federation as per the provisions of Income Tax Act, 1961.</w:t>
      </w:r>
    </w:p>
    <w:p w:rsidR="00633555" w:rsidRPr="0068252D" w:rsidRDefault="007E3AAC" w:rsidP="00047D61">
      <w:pPr>
        <w:tabs>
          <w:tab w:val="left" w:pos="11980"/>
        </w:tabs>
        <w:spacing w:line="360" w:lineRule="auto"/>
        <w:ind w:left="1090" w:right="72" w:hanging="446"/>
        <w:jc w:val="both"/>
        <w:rPr>
          <w:rFonts w:ascii="Times New Roman" w:hAnsi="Times New Roman" w:cs="Times New Roman"/>
        </w:rPr>
      </w:pPr>
      <w:r w:rsidRPr="0068252D">
        <w:rPr>
          <w:rFonts w:ascii="Times New Roman" w:eastAsia="Calibri" w:hAnsi="Times New Roman" w:cs="Times New Roman"/>
          <w:color w:val="000000"/>
          <w:sz w:val="24"/>
        </w:rPr>
        <w:t>c)</w:t>
      </w:r>
      <w:r w:rsidRPr="0068252D">
        <w:rPr>
          <w:rFonts w:ascii="Times New Roman" w:eastAsia="Calibri" w:hAnsi="Times New Roman" w:cs="Times New Roman"/>
          <w:color w:val="000000"/>
          <w:sz w:val="24"/>
        </w:rPr>
        <w:tab/>
        <w:t xml:space="preserve">It will be mandatory on </w:t>
      </w:r>
      <w:r w:rsidR="00D01FAA" w:rsidRPr="0068252D">
        <w:rPr>
          <w:rFonts w:ascii="Times New Roman" w:eastAsia="Calibri" w:hAnsi="Times New Roman" w:cs="Times New Roman"/>
          <w:color w:val="000000"/>
          <w:sz w:val="24"/>
        </w:rPr>
        <w:t>the part</w:t>
      </w:r>
      <w:r w:rsidRPr="0068252D">
        <w:rPr>
          <w:rFonts w:ascii="Times New Roman" w:eastAsia="Calibri" w:hAnsi="Times New Roman" w:cs="Times New Roman"/>
          <w:color w:val="000000"/>
          <w:sz w:val="24"/>
        </w:rPr>
        <w:t xml:space="preserve"> </w:t>
      </w:r>
      <w:r w:rsidR="00D01FAA" w:rsidRPr="0068252D">
        <w:rPr>
          <w:rFonts w:ascii="Times New Roman" w:eastAsia="Calibri" w:hAnsi="Times New Roman" w:cs="Times New Roman"/>
          <w:color w:val="000000"/>
          <w:sz w:val="24"/>
        </w:rPr>
        <w:t>of Audit</w:t>
      </w:r>
      <w:r w:rsidRPr="0068252D">
        <w:rPr>
          <w:rFonts w:ascii="Times New Roman" w:eastAsia="Calibri" w:hAnsi="Times New Roman" w:cs="Times New Roman"/>
          <w:color w:val="000000"/>
          <w:sz w:val="24"/>
        </w:rPr>
        <w:t xml:space="preserve"> Firm to give the certificate that after thorough checking/reconciliation and Statutory Audit of Markfed which has been allotted that accounts have been properly maintained by </w:t>
      </w:r>
      <w:r w:rsidR="00D01FAA" w:rsidRPr="0068252D">
        <w:rPr>
          <w:rFonts w:ascii="Times New Roman" w:eastAsia="Calibri" w:hAnsi="Times New Roman" w:cs="Times New Roman"/>
          <w:color w:val="000000"/>
          <w:sz w:val="24"/>
        </w:rPr>
        <w:t>the concerned</w:t>
      </w:r>
      <w:r w:rsidRPr="0068252D">
        <w:rPr>
          <w:rFonts w:ascii="Times New Roman" w:eastAsia="Calibri" w:hAnsi="Times New Roman" w:cs="Times New Roman"/>
          <w:color w:val="000000"/>
          <w:sz w:val="24"/>
        </w:rPr>
        <w:t>.  If at any later stage the anomaly surfaces, the Audit Firm will be held responsible for the financial implications, which includes imposition of penalty and withholding of the dues of the agency, apart from other legal remedy.</w:t>
      </w:r>
    </w:p>
    <w:p w:rsidR="00633555" w:rsidRPr="0068252D" w:rsidRDefault="007E3AAC" w:rsidP="00047D61">
      <w:pPr>
        <w:tabs>
          <w:tab w:val="left" w:pos="11980"/>
        </w:tabs>
        <w:spacing w:line="360" w:lineRule="auto"/>
        <w:ind w:left="1090" w:right="78" w:hanging="446"/>
        <w:jc w:val="both"/>
        <w:rPr>
          <w:rFonts w:ascii="Times New Roman" w:hAnsi="Times New Roman" w:cs="Times New Roman"/>
        </w:rPr>
      </w:pPr>
      <w:r w:rsidRPr="0068252D">
        <w:rPr>
          <w:rFonts w:ascii="Times New Roman" w:eastAsia="Calibri" w:hAnsi="Times New Roman" w:cs="Times New Roman"/>
          <w:color w:val="000000"/>
          <w:sz w:val="24"/>
        </w:rPr>
        <w:t>d)</w:t>
      </w:r>
      <w:r w:rsidRPr="0068252D">
        <w:rPr>
          <w:rFonts w:ascii="Times New Roman" w:eastAsia="Calibri" w:hAnsi="Times New Roman" w:cs="Times New Roman"/>
          <w:color w:val="000000"/>
          <w:sz w:val="24"/>
        </w:rPr>
        <w:tab/>
        <w:t>Markfed and  the  firm  shall  make  every  effort  to  resolve  amicably  by  direct informal negotiation on any disagreement or dispute arising between them under or in connection with the Contract. If, after thirty (30) days from the commencement of such informal negotiations, the agency and the firm have been unable to amicably resolve dispute, the same shall be referred to the Arbitrator i.e the Registrar, Cooperative Societies Pb. Chandigarh or his nominee, whose decision shall be final &amp; binding to both the parties. In this regard, provisions of Arbitration &amp; Conciliation Act, 1996 &amp; The Punjab Cooperative Societies Act, 1961 amended up-to-date shall be applicable.</w:t>
      </w:r>
    </w:p>
    <w:p w:rsidR="00633555" w:rsidRPr="0068252D" w:rsidRDefault="007E3AAC" w:rsidP="00047D61">
      <w:pPr>
        <w:tabs>
          <w:tab w:val="left" w:pos="11980"/>
        </w:tabs>
        <w:spacing w:line="360" w:lineRule="auto"/>
        <w:ind w:left="1090" w:right="89" w:hanging="446"/>
        <w:jc w:val="both"/>
        <w:rPr>
          <w:rFonts w:ascii="Times New Roman" w:hAnsi="Times New Roman" w:cs="Times New Roman"/>
        </w:rPr>
      </w:pPr>
      <w:r w:rsidRPr="0068252D">
        <w:rPr>
          <w:rFonts w:ascii="Times New Roman" w:eastAsia="Calibri" w:hAnsi="Times New Roman" w:cs="Times New Roman"/>
          <w:color w:val="000000"/>
          <w:sz w:val="24"/>
        </w:rPr>
        <w:t>e)</w:t>
      </w:r>
      <w:r w:rsidRPr="0068252D">
        <w:rPr>
          <w:rFonts w:ascii="Times New Roman" w:eastAsia="Calibri" w:hAnsi="Times New Roman" w:cs="Times New Roman"/>
          <w:color w:val="000000"/>
          <w:sz w:val="24"/>
        </w:rPr>
        <w:tab/>
        <w:t>The firm shall have to execute an agreement with Markfed on non-judicial stamp paper worth Rs.100/- upon selection as per Annexure-II.</w:t>
      </w:r>
    </w:p>
    <w:p w:rsidR="00633555" w:rsidRPr="0068252D" w:rsidRDefault="007E3AAC" w:rsidP="00047D61">
      <w:pPr>
        <w:tabs>
          <w:tab w:val="left" w:pos="11980"/>
        </w:tabs>
        <w:spacing w:line="360" w:lineRule="auto"/>
        <w:ind w:left="1090" w:right="78" w:hanging="446"/>
        <w:jc w:val="both"/>
        <w:rPr>
          <w:rFonts w:ascii="Times New Roman" w:hAnsi="Times New Roman" w:cs="Times New Roman"/>
        </w:rPr>
      </w:pPr>
      <w:r w:rsidRPr="0068252D">
        <w:rPr>
          <w:rFonts w:ascii="Times New Roman" w:eastAsia="Calibri" w:hAnsi="Times New Roman" w:cs="Times New Roman"/>
          <w:color w:val="000000"/>
          <w:sz w:val="24"/>
        </w:rPr>
        <w:t>f)</w:t>
      </w:r>
      <w:r w:rsidRPr="0068252D">
        <w:rPr>
          <w:rFonts w:ascii="Times New Roman" w:eastAsia="Calibri" w:hAnsi="Times New Roman" w:cs="Times New Roman"/>
          <w:color w:val="000000"/>
          <w:sz w:val="24"/>
        </w:rPr>
        <w:tab/>
        <w:t>The jurisdiction for any dispute arising out of this contract/appointment shall be at Chandigarh only.</w:t>
      </w:r>
    </w:p>
    <w:p w:rsidR="00633555" w:rsidRPr="0068252D" w:rsidRDefault="00D01FAA" w:rsidP="00047D61">
      <w:pPr>
        <w:spacing w:line="360" w:lineRule="auto"/>
        <w:jc w:val="both"/>
        <w:rPr>
          <w:rFonts w:ascii="Times New Roman" w:hAnsi="Times New Roman" w:cs="Times New Roman"/>
          <w:b/>
          <w:bCs/>
          <w:color w:val="000000" w:themeColor="text1"/>
        </w:rPr>
      </w:pPr>
      <w:r w:rsidRPr="0068252D">
        <w:rPr>
          <w:rFonts w:ascii="Times New Roman" w:eastAsia="Calibri" w:hAnsi="Times New Roman" w:cs="Times New Roman"/>
          <w:color w:val="000000" w:themeColor="text1"/>
          <w:sz w:val="24"/>
        </w:rPr>
        <w:t xml:space="preserve">10.16 </w:t>
      </w:r>
      <w:r w:rsidR="00EC0C0D" w:rsidRPr="0068252D">
        <w:rPr>
          <w:rFonts w:ascii="Times New Roman" w:eastAsia="Calibri" w:hAnsi="Times New Roman" w:cs="Times New Roman"/>
          <w:color w:val="000000" w:themeColor="text1"/>
          <w:sz w:val="24"/>
        </w:rPr>
        <w:t xml:space="preserve">   </w:t>
      </w:r>
      <w:r w:rsidRPr="0068252D">
        <w:rPr>
          <w:rFonts w:ascii="Times New Roman" w:eastAsia="Calibri" w:hAnsi="Times New Roman" w:cs="Times New Roman"/>
          <w:b/>
          <w:bCs/>
          <w:color w:val="000000" w:themeColor="text1"/>
          <w:sz w:val="24"/>
          <w:u w:val="single"/>
        </w:rPr>
        <w:t>Removal</w:t>
      </w:r>
      <w:r w:rsidR="007E3AAC" w:rsidRPr="0068252D">
        <w:rPr>
          <w:rFonts w:ascii="Times New Roman" w:eastAsia="Calibri" w:hAnsi="Times New Roman" w:cs="Times New Roman"/>
          <w:b/>
          <w:bCs/>
          <w:color w:val="000000" w:themeColor="text1"/>
          <w:sz w:val="24"/>
          <w:u w:val="single"/>
        </w:rPr>
        <w:t>/de - empanelment of auditors:</w:t>
      </w:r>
    </w:p>
    <w:p w:rsidR="0068252D" w:rsidRDefault="007E3AAC" w:rsidP="0068252D">
      <w:pPr>
        <w:spacing w:line="360" w:lineRule="auto"/>
        <w:ind w:right="56" w:firstLine="720"/>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Markfed reserves the right for the removal/de-empanelment of any auditor/firm, in case work is not found satisfactory or there is any breach of contract/misconduct by the firm with a prior one month notice in </w:t>
      </w:r>
      <w:r w:rsidR="00D01FAA" w:rsidRPr="0068252D">
        <w:rPr>
          <w:rFonts w:ascii="Times New Roman" w:eastAsia="Calibri" w:hAnsi="Times New Roman" w:cs="Times New Roman"/>
          <w:color w:val="000000"/>
          <w:sz w:val="24"/>
        </w:rPr>
        <w:t>writing after</w:t>
      </w:r>
      <w:r w:rsidRPr="0068252D">
        <w:rPr>
          <w:rFonts w:ascii="Times New Roman" w:eastAsia="Calibri" w:hAnsi="Times New Roman" w:cs="Times New Roman"/>
          <w:color w:val="000000"/>
          <w:sz w:val="24"/>
        </w:rPr>
        <w:t xml:space="preserve"> taking approval from Registrar, Co-operative Societies, Punjab, Chandigarh.</w:t>
      </w:r>
    </w:p>
    <w:p w:rsidR="00D02495" w:rsidRPr="0068252D" w:rsidRDefault="007E3AAC" w:rsidP="0068252D">
      <w:pPr>
        <w:spacing w:line="360" w:lineRule="auto"/>
        <w:ind w:right="56"/>
        <w:jc w:val="both"/>
        <w:rPr>
          <w:rFonts w:ascii="Times New Roman" w:hAnsi="Times New Roman" w:cs="Times New Roman"/>
          <w:sz w:val="24"/>
          <w:szCs w:val="24"/>
        </w:rPr>
      </w:pPr>
      <w:r w:rsidRPr="0068252D">
        <w:rPr>
          <w:rFonts w:eastAsia="Calibri"/>
          <w:b/>
          <w:bCs/>
        </w:rPr>
        <w:t>11.</w:t>
      </w:r>
      <w:r w:rsidR="00D02495" w:rsidRPr="0068252D">
        <w:rPr>
          <w:rFonts w:eastAsia="Calibri"/>
          <w:b/>
          <w:bCs/>
        </w:rPr>
        <w:t xml:space="preserve">     </w:t>
      </w:r>
      <w:r w:rsidRPr="0068252D">
        <w:rPr>
          <w:rFonts w:eastAsia="Calibri"/>
          <w:b/>
          <w:bCs/>
        </w:rPr>
        <w:t xml:space="preserve"> </w:t>
      </w:r>
      <w:r w:rsidRPr="0068252D">
        <w:rPr>
          <w:rFonts w:ascii="Times New Roman" w:hAnsi="Times New Roman" w:cs="Times New Roman"/>
          <w:b/>
          <w:bCs/>
          <w:sz w:val="24"/>
          <w:szCs w:val="24"/>
        </w:rPr>
        <w:t>Arbitration Clause</w:t>
      </w:r>
      <w:r w:rsidR="00D66FF0" w:rsidRPr="0068252D">
        <w:rPr>
          <w:rFonts w:ascii="Times New Roman" w:hAnsi="Times New Roman" w:cs="Times New Roman"/>
          <w:b/>
          <w:bCs/>
          <w:sz w:val="24"/>
          <w:szCs w:val="24"/>
        </w:rPr>
        <w:t>:</w:t>
      </w:r>
    </w:p>
    <w:p w:rsidR="00633555" w:rsidRPr="0068252D" w:rsidRDefault="007E3AAC" w:rsidP="0068252D">
      <w:pPr>
        <w:spacing w:line="360" w:lineRule="auto"/>
        <w:ind w:firstLine="720"/>
        <w:jc w:val="both"/>
        <w:rPr>
          <w:rFonts w:ascii="Times New Roman" w:hAnsi="Times New Roman" w:cs="Times New Roman"/>
          <w:sz w:val="24"/>
          <w:szCs w:val="24"/>
        </w:rPr>
      </w:pPr>
      <w:r w:rsidRPr="0068252D">
        <w:rPr>
          <w:rFonts w:ascii="Times New Roman" w:hAnsi="Times New Roman" w:cs="Times New Roman"/>
          <w:sz w:val="24"/>
          <w:szCs w:val="24"/>
        </w:rPr>
        <w:t xml:space="preserve">All the disputes and difference arising out of or in any manner touching or concerning the agreement whatsoever, shall be referred to the sole arbitration of an Arbitrator to be appointed by the SPA / Markfed from the panel of the independent Arbitrators. The second party will have no </w:t>
      </w:r>
      <w:r w:rsidRPr="0068252D">
        <w:rPr>
          <w:rFonts w:ascii="Times New Roman" w:hAnsi="Times New Roman" w:cs="Times New Roman"/>
          <w:sz w:val="24"/>
          <w:szCs w:val="24"/>
        </w:rPr>
        <w:lastRenderedPageBreak/>
        <w:t>objec</w:t>
      </w:r>
      <w:r w:rsidR="009C16B3" w:rsidRPr="0068252D">
        <w:rPr>
          <w:rFonts w:ascii="Times New Roman" w:hAnsi="Times New Roman" w:cs="Times New Roman"/>
          <w:sz w:val="24"/>
          <w:szCs w:val="24"/>
        </w:rPr>
        <w:t xml:space="preserve">tion to the appointment of the </w:t>
      </w:r>
      <w:r w:rsidRPr="0068252D">
        <w:rPr>
          <w:rFonts w:ascii="Times New Roman" w:hAnsi="Times New Roman" w:cs="Times New Roman"/>
          <w:sz w:val="24"/>
          <w:szCs w:val="24"/>
        </w:rPr>
        <w:t>Arbitrator from the panel of independent Arbitrators maintained by SPA / Markfed, which is in consonance with the 7th schedule of the Arbitration &amp; conciliation Act, 1996. The award of the Arbitrator shall be final and binding on the parties to the contract. In the event of death of an Arbitrator or his being transferred or vacating his office or being unable to act for any reasons, the SPA/Markfed concerned at the time of such transfer, vacation of office, death or inability, shall appoint another person to act as Arbitrator.</w:t>
      </w:r>
    </w:p>
    <w:p w:rsidR="00633555" w:rsidRPr="0068252D" w:rsidRDefault="007E3AAC" w:rsidP="0068252D">
      <w:pPr>
        <w:spacing w:line="360" w:lineRule="auto"/>
        <w:jc w:val="both"/>
        <w:rPr>
          <w:rFonts w:ascii="Times New Roman" w:hAnsi="Times New Roman" w:cs="Times New Roman"/>
          <w:sz w:val="24"/>
          <w:szCs w:val="24"/>
        </w:rPr>
      </w:pPr>
      <w:r w:rsidRPr="0068252D">
        <w:rPr>
          <w:rFonts w:ascii="Times New Roman" w:hAnsi="Times New Roman" w:cs="Times New Roman"/>
          <w:sz w:val="24"/>
          <w:szCs w:val="24"/>
        </w:rPr>
        <w:t>Subject as aforesaid, the Arbitration &amp; Conciliation Act, 1996 (as amended in 2015) or any statutory re-enactment or modification thereof shall apply to the arbitration provided under this clause. The fee of the Arbitrator so appointed shall be governed by the terms and conditions of the Markfed.</w:t>
      </w: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633555" w:rsidRPr="0068252D" w:rsidRDefault="00633555">
      <w:pPr>
        <w:spacing w:before="11" w:line="264" w:lineRule="auto"/>
        <w:ind w:left="643" w:right="56"/>
        <w:jc w:val="both"/>
        <w:rPr>
          <w:rFonts w:ascii="Times New Roman" w:hAnsi="Times New Roman" w:cs="Times New Roman"/>
        </w:rPr>
      </w:pPr>
    </w:p>
    <w:p w:rsidR="00D02495" w:rsidRPr="0068252D" w:rsidRDefault="00D02495">
      <w:pPr>
        <w:spacing w:before="11"/>
        <w:ind w:right="264"/>
        <w:jc w:val="center"/>
        <w:rPr>
          <w:rFonts w:ascii="Times New Roman" w:hAnsi="Times New Roman" w:cs="Times New Roman"/>
        </w:rPr>
      </w:pPr>
    </w:p>
    <w:p w:rsidR="00E62E6F" w:rsidRPr="0068252D" w:rsidRDefault="00E62E6F">
      <w:pPr>
        <w:spacing w:before="11"/>
        <w:ind w:right="264"/>
        <w:jc w:val="center"/>
        <w:rPr>
          <w:rFonts w:ascii="Times New Roman" w:eastAsia="Calibri" w:hAnsi="Times New Roman" w:cs="Times New Roman"/>
          <w:b/>
          <w:color w:val="000000" w:themeColor="text1"/>
          <w:sz w:val="24"/>
          <w:szCs w:val="24"/>
          <w:u w:val="single"/>
        </w:rPr>
      </w:pPr>
    </w:p>
    <w:p w:rsidR="0019509F" w:rsidRDefault="0019509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9C372F" w:rsidRDefault="009C372F" w:rsidP="004D1AC7">
      <w:pPr>
        <w:spacing w:before="11"/>
        <w:ind w:right="264"/>
        <w:jc w:val="center"/>
        <w:rPr>
          <w:rFonts w:ascii="Times New Roman" w:eastAsia="Calibri" w:hAnsi="Times New Roman" w:cs="Times New Roman"/>
          <w:b/>
          <w:color w:val="000000" w:themeColor="text1"/>
          <w:sz w:val="24"/>
          <w:szCs w:val="24"/>
          <w:u w:val="single"/>
        </w:rPr>
      </w:pPr>
    </w:p>
    <w:p w:rsidR="00633555" w:rsidRPr="0068252D" w:rsidRDefault="007E3AAC" w:rsidP="004D1AC7">
      <w:pPr>
        <w:spacing w:before="11"/>
        <w:ind w:right="264"/>
        <w:jc w:val="center"/>
        <w:rPr>
          <w:rFonts w:ascii="Times New Roman" w:hAnsi="Times New Roman" w:cs="Times New Roman"/>
          <w:color w:val="000000" w:themeColor="text1"/>
          <w:sz w:val="24"/>
          <w:szCs w:val="24"/>
        </w:rPr>
      </w:pPr>
      <w:r w:rsidRPr="0068252D">
        <w:rPr>
          <w:rFonts w:ascii="Times New Roman" w:eastAsia="Calibri" w:hAnsi="Times New Roman" w:cs="Times New Roman"/>
          <w:b/>
          <w:color w:val="000000" w:themeColor="text1"/>
          <w:sz w:val="24"/>
          <w:szCs w:val="24"/>
          <w:u w:val="single"/>
        </w:rPr>
        <w:t>REQUEST FOR PROPOSAL FOR INVITING BIDS FOR  STATUTORY  AUDIT</w:t>
      </w:r>
    </w:p>
    <w:p w:rsidR="00633555" w:rsidRPr="0068252D" w:rsidRDefault="00633555">
      <w:pPr>
        <w:spacing w:before="4"/>
        <w:rPr>
          <w:rFonts w:ascii="Times New Roman" w:hAnsi="Times New Roman" w:cs="Times New Roman"/>
        </w:rPr>
      </w:pPr>
    </w:p>
    <w:p w:rsidR="00633555" w:rsidRPr="0068252D" w:rsidRDefault="00633555">
      <w:pPr>
        <w:rPr>
          <w:rFonts w:ascii="Times New Roman" w:hAnsi="Times New Roman" w:cs="Times New Roman"/>
        </w:rPr>
      </w:pPr>
    </w:p>
    <w:p w:rsidR="00633555" w:rsidRPr="0068252D" w:rsidRDefault="007E3AAC" w:rsidP="009C16B3">
      <w:pPr>
        <w:spacing w:line="360" w:lineRule="auto"/>
        <w:ind w:right="61"/>
        <w:jc w:val="both"/>
        <w:rPr>
          <w:rFonts w:ascii="Times New Roman" w:hAnsi="Times New Roman" w:cs="Times New Roman"/>
          <w:sz w:val="24"/>
          <w:szCs w:val="24"/>
        </w:rPr>
      </w:pPr>
      <w:r w:rsidRPr="0068252D">
        <w:rPr>
          <w:rFonts w:ascii="Times New Roman" w:eastAsia="Calibri" w:hAnsi="Times New Roman" w:cs="Times New Roman"/>
          <w:color w:val="000000"/>
          <w:sz w:val="24"/>
          <w:szCs w:val="24"/>
        </w:rPr>
        <w:t xml:space="preserve">THE PUNJAB STATE COOPERATIVE </w:t>
      </w:r>
      <w:r w:rsidR="00D66FF0" w:rsidRPr="0068252D">
        <w:rPr>
          <w:rFonts w:ascii="Times New Roman" w:eastAsia="Calibri" w:hAnsi="Times New Roman" w:cs="Times New Roman"/>
          <w:color w:val="000000"/>
          <w:sz w:val="24"/>
          <w:szCs w:val="24"/>
        </w:rPr>
        <w:t>SUPPLY &amp;</w:t>
      </w:r>
      <w:r w:rsidRPr="0068252D">
        <w:rPr>
          <w:rFonts w:ascii="Times New Roman" w:eastAsia="Calibri" w:hAnsi="Times New Roman" w:cs="Times New Roman"/>
          <w:color w:val="000000"/>
          <w:sz w:val="24"/>
          <w:szCs w:val="24"/>
        </w:rPr>
        <w:t xml:space="preserve"> MARKETING FEDERATION LIMITED invites tenders from Chartered Accountant Firms/ </w:t>
      </w:r>
      <w:r w:rsidR="00D66FF0" w:rsidRPr="0068252D">
        <w:rPr>
          <w:rFonts w:ascii="Times New Roman" w:eastAsia="Calibri" w:hAnsi="Times New Roman" w:cs="Times New Roman"/>
          <w:color w:val="000000"/>
          <w:sz w:val="24"/>
          <w:szCs w:val="24"/>
        </w:rPr>
        <w:t>LLP for</w:t>
      </w:r>
      <w:r w:rsidRPr="0068252D">
        <w:rPr>
          <w:rFonts w:ascii="Times New Roman" w:eastAsia="Calibri" w:hAnsi="Times New Roman" w:cs="Times New Roman"/>
          <w:color w:val="000000"/>
          <w:sz w:val="24"/>
          <w:szCs w:val="24"/>
        </w:rPr>
        <w:t xml:space="preserve"> carrying out the </w:t>
      </w:r>
      <w:r w:rsidR="00D66FF0" w:rsidRPr="0068252D">
        <w:rPr>
          <w:rFonts w:ascii="Times New Roman" w:eastAsia="Calibri" w:hAnsi="Times New Roman" w:cs="Times New Roman"/>
          <w:color w:val="000000"/>
          <w:sz w:val="24"/>
          <w:szCs w:val="24"/>
        </w:rPr>
        <w:t>Statutory Audit</w:t>
      </w:r>
      <w:r w:rsidRPr="0068252D">
        <w:rPr>
          <w:rFonts w:ascii="Times New Roman" w:eastAsia="Calibri" w:hAnsi="Times New Roman" w:cs="Times New Roman"/>
          <w:color w:val="000000"/>
          <w:sz w:val="24"/>
          <w:szCs w:val="24"/>
        </w:rPr>
        <w:t xml:space="preserve"> of Markfed and Statutory </w:t>
      </w:r>
      <w:r w:rsidR="00D66FF0" w:rsidRPr="0068252D">
        <w:rPr>
          <w:rFonts w:ascii="Times New Roman" w:eastAsia="Calibri" w:hAnsi="Times New Roman" w:cs="Times New Roman"/>
          <w:color w:val="000000"/>
          <w:sz w:val="24"/>
          <w:szCs w:val="24"/>
        </w:rPr>
        <w:t>Audit as</w:t>
      </w:r>
      <w:r w:rsidRPr="0068252D">
        <w:rPr>
          <w:rFonts w:ascii="Times New Roman" w:eastAsia="Calibri" w:hAnsi="Times New Roman" w:cs="Times New Roman"/>
          <w:color w:val="000000"/>
          <w:sz w:val="24"/>
          <w:szCs w:val="24"/>
        </w:rPr>
        <w:t xml:space="preserve"> per the terms and conditions, mentioned in Request for Proposal for three financial </w:t>
      </w:r>
      <w:r w:rsidR="00D66FF0" w:rsidRPr="0068252D">
        <w:rPr>
          <w:rFonts w:ascii="Times New Roman" w:eastAsia="Calibri" w:hAnsi="Times New Roman" w:cs="Times New Roman"/>
          <w:color w:val="000000"/>
          <w:sz w:val="24"/>
          <w:szCs w:val="24"/>
        </w:rPr>
        <w:t>year's</w:t>
      </w:r>
      <w:r w:rsidRPr="0068252D">
        <w:rPr>
          <w:rFonts w:ascii="Times New Roman" w:eastAsia="Calibri" w:hAnsi="Times New Roman" w:cs="Times New Roman"/>
          <w:color w:val="000000"/>
          <w:sz w:val="24"/>
          <w:szCs w:val="24"/>
        </w:rPr>
        <w:t xml:space="preserve"> i. e.  202</w:t>
      </w:r>
      <w:r w:rsidR="00D66FF0" w:rsidRPr="0068252D">
        <w:rPr>
          <w:rFonts w:ascii="Times New Roman" w:eastAsia="Calibri" w:hAnsi="Times New Roman" w:cs="Times New Roman"/>
          <w:color w:val="000000"/>
          <w:sz w:val="24"/>
          <w:szCs w:val="24"/>
        </w:rPr>
        <w:t>4</w:t>
      </w:r>
      <w:r w:rsidRPr="0068252D">
        <w:rPr>
          <w:rFonts w:ascii="Times New Roman" w:eastAsia="Calibri" w:hAnsi="Times New Roman" w:cs="Times New Roman"/>
          <w:color w:val="000000"/>
          <w:sz w:val="24"/>
          <w:szCs w:val="24"/>
        </w:rPr>
        <w:t>-2</w:t>
      </w:r>
      <w:r w:rsidR="00D66FF0" w:rsidRPr="0068252D">
        <w:rPr>
          <w:rFonts w:ascii="Times New Roman" w:eastAsia="Calibri" w:hAnsi="Times New Roman" w:cs="Times New Roman"/>
          <w:color w:val="000000"/>
          <w:sz w:val="24"/>
          <w:szCs w:val="24"/>
        </w:rPr>
        <w:t>5</w:t>
      </w:r>
      <w:r w:rsidRPr="0068252D">
        <w:rPr>
          <w:rFonts w:ascii="Times New Roman" w:eastAsia="Calibri" w:hAnsi="Times New Roman" w:cs="Times New Roman"/>
          <w:color w:val="000000"/>
          <w:sz w:val="24"/>
          <w:szCs w:val="24"/>
        </w:rPr>
        <w:t>, 202</w:t>
      </w:r>
      <w:r w:rsidR="00D66FF0" w:rsidRPr="0068252D">
        <w:rPr>
          <w:rFonts w:ascii="Times New Roman" w:eastAsia="Calibri" w:hAnsi="Times New Roman" w:cs="Times New Roman"/>
          <w:color w:val="000000"/>
          <w:sz w:val="24"/>
          <w:szCs w:val="24"/>
        </w:rPr>
        <w:t>5</w:t>
      </w:r>
      <w:r w:rsidRPr="0068252D">
        <w:rPr>
          <w:rFonts w:ascii="Times New Roman" w:eastAsia="Calibri" w:hAnsi="Times New Roman" w:cs="Times New Roman"/>
          <w:color w:val="000000"/>
          <w:sz w:val="24"/>
          <w:szCs w:val="24"/>
        </w:rPr>
        <w:t>-2</w:t>
      </w:r>
      <w:r w:rsidR="00D66FF0" w:rsidRPr="0068252D">
        <w:rPr>
          <w:rFonts w:ascii="Times New Roman" w:eastAsia="Calibri" w:hAnsi="Times New Roman" w:cs="Times New Roman"/>
          <w:color w:val="000000"/>
          <w:sz w:val="24"/>
          <w:szCs w:val="24"/>
        </w:rPr>
        <w:t>5</w:t>
      </w:r>
      <w:r w:rsidRPr="0068252D">
        <w:rPr>
          <w:rFonts w:ascii="Times New Roman" w:eastAsia="Calibri" w:hAnsi="Times New Roman" w:cs="Times New Roman"/>
          <w:color w:val="000000"/>
          <w:sz w:val="24"/>
          <w:szCs w:val="24"/>
        </w:rPr>
        <w:t xml:space="preserve"> &amp; 202</w:t>
      </w:r>
      <w:r w:rsidR="00D66FF0" w:rsidRPr="0068252D">
        <w:rPr>
          <w:rFonts w:ascii="Times New Roman" w:eastAsia="Calibri" w:hAnsi="Times New Roman" w:cs="Times New Roman"/>
          <w:color w:val="000000"/>
          <w:sz w:val="24"/>
          <w:szCs w:val="24"/>
        </w:rPr>
        <w:t>6</w:t>
      </w:r>
      <w:r w:rsidRPr="0068252D">
        <w:rPr>
          <w:rFonts w:ascii="Times New Roman" w:eastAsia="Calibri" w:hAnsi="Times New Roman" w:cs="Times New Roman"/>
          <w:color w:val="000000"/>
          <w:sz w:val="24"/>
          <w:szCs w:val="24"/>
        </w:rPr>
        <w:t>-2</w:t>
      </w:r>
      <w:r w:rsidR="00D66FF0" w:rsidRPr="0068252D">
        <w:rPr>
          <w:rFonts w:ascii="Times New Roman" w:eastAsia="Calibri" w:hAnsi="Times New Roman" w:cs="Times New Roman"/>
          <w:color w:val="000000"/>
          <w:sz w:val="24"/>
          <w:szCs w:val="24"/>
        </w:rPr>
        <w:t>7</w:t>
      </w:r>
      <w:r w:rsidRPr="0068252D">
        <w:rPr>
          <w:rFonts w:ascii="Times New Roman" w:eastAsia="Calibri" w:hAnsi="Times New Roman" w:cs="Times New Roman"/>
          <w:color w:val="000000"/>
          <w:sz w:val="24"/>
          <w:szCs w:val="24"/>
        </w:rPr>
        <w:t xml:space="preserve">. Technical &amp; Financial bids may be furnished in separate sheets. Interested parties may download detailed tender document from our website </w:t>
      </w:r>
      <w:hyperlink r:id="rId18" w:history="1">
        <w:r w:rsidR="00D66FF0" w:rsidRPr="0068252D">
          <w:rPr>
            <w:rStyle w:val="Hyperlink"/>
            <w:rFonts w:ascii="Times New Roman" w:eastAsia="Calibri" w:hAnsi="Times New Roman" w:cs="Times New Roman"/>
            <w:sz w:val="24"/>
            <w:szCs w:val="24"/>
          </w:rPr>
          <w:t>www.markfedpunjab.com</w:t>
        </w:r>
      </w:hyperlink>
      <w:r w:rsidR="00D66FF0" w:rsidRPr="0068252D">
        <w:rPr>
          <w:rFonts w:ascii="Times New Roman" w:eastAsia="Calibri" w:hAnsi="Times New Roman" w:cs="Times New Roman"/>
          <w:color w:val="000000" w:themeColor="text1"/>
          <w:sz w:val="24"/>
          <w:szCs w:val="24"/>
          <w:u w:val="single"/>
        </w:rPr>
        <w:t xml:space="preserve">. </w:t>
      </w:r>
      <w:r w:rsidR="00D66FF0" w:rsidRPr="005800D5">
        <w:rPr>
          <w:rFonts w:ascii="Times New Roman" w:eastAsia="Calibri" w:hAnsi="Times New Roman" w:cs="Times New Roman"/>
          <w:color w:val="000000" w:themeColor="text1"/>
          <w:sz w:val="24"/>
          <w:szCs w:val="24"/>
        </w:rPr>
        <w:t xml:space="preserve">The </w:t>
      </w:r>
      <w:r w:rsidRPr="005800D5">
        <w:rPr>
          <w:rFonts w:ascii="Times New Roman" w:eastAsia="Calibri" w:hAnsi="Times New Roman" w:cs="Times New Roman"/>
          <w:color w:val="000000"/>
          <w:sz w:val="24"/>
          <w:szCs w:val="24"/>
        </w:rPr>
        <w:t xml:space="preserve">tender should reach this office on or before                     </w:t>
      </w:r>
      <w:r w:rsidR="005800D5">
        <w:rPr>
          <w:rFonts w:ascii="Times New Roman" w:eastAsia="Calibri" w:hAnsi="Times New Roman" w:cs="Times New Roman"/>
          <w:color w:val="000000"/>
          <w:sz w:val="24"/>
          <w:szCs w:val="24"/>
        </w:rPr>
        <w:t>28.02.2025 by 5.00PM</w:t>
      </w:r>
      <w:r w:rsidRPr="005800D5">
        <w:rPr>
          <w:rFonts w:ascii="Times New Roman" w:eastAsia="Calibri" w:hAnsi="Times New Roman" w:cs="Times New Roman"/>
          <w:color w:val="000000"/>
          <w:sz w:val="24"/>
          <w:szCs w:val="24"/>
        </w:rPr>
        <w:t>.</w:t>
      </w:r>
      <w:r w:rsidR="005800D5" w:rsidRPr="005800D5">
        <w:rPr>
          <w:rFonts w:ascii="Times New Roman" w:hAnsi="Times New Roman" w:cs="Times New Roman"/>
        </w:rPr>
        <w:t xml:space="preserve"> Technical Bids will be </w:t>
      </w:r>
      <w:r w:rsidR="005800D5">
        <w:rPr>
          <w:rFonts w:ascii="Times New Roman" w:hAnsi="Times New Roman" w:cs="Times New Roman"/>
        </w:rPr>
        <w:t>opened on</w:t>
      </w:r>
      <w:r w:rsidR="005800D5" w:rsidRPr="005800D5">
        <w:rPr>
          <w:rFonts w:ascii="Times New Roman" w:hAnsi="Times New Roman" w:cs="Times New Roman"/>
        </w:rPr>
        <w:t xml:space="preserve"> 07.03.2025</w:t>
      </w:r>
      <w:r w:rsidR="005800D5">
        <w:rPr>
          <w:rFonts w:ascii="Times New Roman" w:hAnsi="Times New Roman" w:cs="Times New Roman"/>
        </w:rPr>
        <w:t xml:space="preserve"> </w:t>
      </w:r>
      <w:r w:rsidR="005800D5" w:rsidRPr="005800D5">
        <w:rPr>
          <w:rFonts w:ascii="Times New Roman" w:hAnsi="Times New Roman" w:cs="Times New Roman"/>
        </w:rPr>
        <w:t>at</w:t>
      </w:r>
      <w:r w:rsidR="005800D5">
        <w:rPr>
          <w:rFonts w:ascii="Times New Roman" w:hAnsi="Times New Roman" w:cs="Times New Roman"/>
        </w:rPr>
        <w:t xml:space="preserve"> </w:t>
      </w:r>
      <w:r w:rsidR="005800D5" w:rsidRPr="005800D5">
        <w:rPr>
          <w:rFonts w:ascii="Times New Roman" w:hAnsi="Times New Roman" w:cs="Times New Roman"/>
        </w:rPr>
        <w:t>11.00 am</w:t>
      </w:r>
      <w:r w:rsidR="005800D5">
        <w:rPr>
          <w:rFonts w:ascii="Times New Roman" w:hAnsi="Times New Roman" w:cs="Times New Roman"/>
        </w:rPr>
        <w:t xml:space="preserve">  </w:t>
      </w:r>
      <w:r w:rsidR="005800D5" w:rsidRPr="005800D5">
        <w:rPr>
          <w:rFonts w:ascii="Times New Roman" w:hAnsi="Times New Roman" w:cs="Times New Roman"/>
        </w:rPr>
        <w:t>and financial bids of technical qualified tenderers will be opened on 17.03.2025</w:t>
      </w:r>
      <w:r w:rsidR="005800D5">
        <w:rPr>
          <w:rFonts w:ascii="Times New Roman" w:hAnsi="Times New Roman" w:cs="Times New Roman"/>
        </w:rPr>
        <w:t xml:space="preserve"> at 11.00 am in the office of Punjab Markfed, Plot no. 04, Sector 35-B, Chandigarh.</w:t>
      </w:r>
      <w:r w:rsidRPr="0068252D">
        <w:rPr>
          <w:rFonts w:ascii="Times New Roman" w:eastAsia="Calibri" w:hAnsi="Times New Roman" w:cs="Times New Roman"/>
          <w:color w:val="000000"/>
          <w:sz w:val="24"/>
          <w:szCs w:val="24"/>
        </w:rPr>
        <w:t xml:space="preserve"> Markfed reserves the right to alter, change, </w:t>
      </w:r>
      <w:r w:rsidR="00D66FF0" w:rsidRPr="0068252D">
        <w:rPr>
          <w:rFonts w:ascii="Times New Roman" w:eastAsia="Calibri" w:hAnsi="Times New Roman" w:cs="Times New Roman"/>
          <w:color w:val="000000"/>
          <w:sz w:val="24"/>
          <w:szCs w:val="24"/>
        </w:rPr>
        <w:t>and amend</w:t>
      </w:r>
      <w:r w:rsidRPr="0068252D">
        <w:rPr>
          <w:rFonts w:ascii="Times New Roman" w:eastAsia="Calibri" w:hAnsi="Times New Roman" w:cs="Times New Roman"/>
          <w:color w:val="000000"/>
          <w:sz w:val="24"/>
          <w:szCs w:val="24"/>
        </w:rPr>
        <w:t xml:space="preserve"> any of the terms and conditions of the RFP without any further notice.</w:t>
      </w:r>
    </w:p>
    <w:p w:rsidR="00633555" w:rsidRPr="0068252D" w:rsidRDefault="00633555" w:rsidP="009C16B3">
      <w:pPr>
        <w:spacing w:line="360" w:lineRule="auto"/>
        <w:rPr>
          <w:rFonts w:ascii="Times New Roman" w:hAnsi="Times New Roman" w:cs="Times New Roman"/>
          <w:sz w:val="24"/>
          <w:szCs w:val="24"/>
        </w:rPr>
      </w:pPr>
    </w:p>
    <w:p w:rsidR="00633555" w:rsidRPr="0068252D" w:rsidRDefault="00633555" w:rsidP="009C16B3">
      <w:pPr>
        <w:spacing w:line="360" w:lineRule="auto"/>
        <w:rPr>
          <w:rFonts w:ascii="Times New Roman" w:hAnsi="Times New Roman" w:cs="Times New Roman"/>
          <w:sz w:val="24"/>
          <w:szCs w:val="24"/>
        </w:rPr>
      </w:pPr>
    </w:p>
    <w:p w:rsidR="00633555" w:rsidRPr="0068252D" w:rsidRDefault="00633555" w:rsidP="009C16B3">
      <w:pPr>
        <w:spacing w:line="360" w:lineRule="auto"/>
        <w:rPr>
          <w:rFonts w:ascii="Times New Roman" w:hAnsi="Times New Roman" w:cs="Times New Roman"/>
        </w:rPr>
      </w:pPr>
    </w:p>
    <w:p w:rsidR="00633555" w:rsidRPr="0068252D" w:rsidRDefault="00633555" w:rsidP="009C16B3">
      <w:pPr>
        <w:spacing w:line="360" w:lineRule="auto"/>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D66FF0" w:rsidP="00D66FF0">
      <w:pPr>
        <w:ind w:right="4"/>
        <w:jc w:val="right"/>
        <w:rPr>
          <w:rFonts w:ascii="Times New Roman" w:hAnsi="Times New Roman" w:cs="Times New Roman"/>
        </w:rPr>
      </w:pPr>
      <w:r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b/>
      </w:r>
      <w:r w:rsidRPr="0068252D">
        <w:rPr>
          <w:rFonts w:ascii="Times New Roman" w:eastAsia="Calibri" w:hAnsi="Times New Roman" w:cs="Times New Roman"/>
          <w:color w:val="000000"/>
          <w:sz w:val="24"/>
        </w:rPr>
        <w:tab/>
      </w:r>
      <w:r w:rsidRPr="0068252D">
        <w:rPr>
          <w:rFonts w:ascii="Times New Roman" w:eastAsia="Calibri" w:hAnsi="Times New Roman" w:cs="Times New Roman"/>
          <w:color w:val="000000"/>
          <w:sz w:val="24"/>
        </w:rPr>
        <w:tab/>
      </w:r>
      <w:r w:rsidR="007E3AAC" w:rsidRPr="0068252D">
        <w:rPr>
          <w:rFonts w:ascii="Times New Roman" w:eastAsia="Calibri" w:hAnsi="Times New Roman" w:cs="Times New Roman"/>
          <w:color w:val="000000"/>
          <w:sz w:val="24"/>
        </w:rPr>
        <w:t>MANAGING DIRECTOR</w:t>
      </w: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633555" w:rsidRPr="0068252D" w:rsidRDefault="00633555">
      <w:pPr>
        <w:ind w:right="615"/>
        <w:jc w:val="right"/>
        <w:rPr>
          <w:rFonts w:ascii="Times New Roman" w:hAnsi="Times New Roman" w:cs="Times New Roman"/>
        </w:rPr>
      </w:pPr>
    </w:p>
    <w:p w:rsidR="00D66FF0" w:rsidRPr="0068252D" w:rsidRDefault="00D66FF0">
      <w:pPr>
        <w:spacing w:before="7"/>
        <w:jc w:val="center"/>
        <w:rPr>
          <w:rFonts w:ascii="Times New Roman" w:eastAsia="Calibri" w:hAnsi="Times New Roman" w:cs="Times New Roman"/>
          <w:b/>
          <w:color w:val="006FC0"/>
          <w:sz w:val="26"/>
          <w:u w:val="single"/>
        </w:rPr>
      </w:pPr>
    </w:p>
    <w:p w:rsidR="00633555" w:rsidRPr="0068252D" w:rsidRDefault="007E3AAC" w:rsidP="009C16B3">
      <w:pPr>
        <w:spacing w:before="7"/>
        <w:ind w:left="2880" w:firstLine="720"/>
        <w:rPr>
          <w:rFonts w:ascii="Times New Roman" w:hAnsi="Times New Roman" w:cs="Times New Roman"/>
          <w:color w:val="000000" w:themeColor="text1"/>
          <w:sz w:val="24"/>
          <w:szCs w:val="24"/>
        </w:rPr>
      </w:pPr>
      <w:r w:rsidRPr="0068252D">
        <w:rPr>
          <w:rFonts w:ascii="Times New Roman" w:eastAsia="Calibri" w:hAnsi="Times New Roman" w:cs="Times New Roman"/>
          <w:b/>
          <w:color w:val="000000" w:themeColor="text1"/>
          <w:sz w:val="24"/>
          <w:szCs w:val="24"/>
          <w:u w:val="single"/>
        </w:rPr>
        <w:t>ANNEXURE - I</w:t>
      </w:r>
    </w:p>
    <w:p w:rsidR="00633555" w:rsidRPr="0068252D" w:rsidRDefault="00633555">
      <w:pPr>
        <w:spacing w:before="11"/>
        <w:rPr>
          <w:rFonts w:ascii="Times New Roman" w:hAnsi="Times New Roman" w:cs="Times New Roman"/>
          <w:color w:val="000000" w:themeColor="text1"/>
          <w:sz w:val="24"/>
          <w:szCs w:val="24"/>
        </w:rPr>
      </w:pPr>
    </w:p>
    <w:p w:rsidR="00D66FF0" w:rsidRPr="0068252D" w:rsidRDefault="007E3AAC" w:rsidP="00D66FF0">
      <w:pPr>
        <w:spacing w:before="11" w:line="276" w:lineRule="auto"/>
        <w:ind w:left="1848" w:right="1831"/>
        <w:jc w:val="center"/>
        <w:rPr>
          <w:rFonts w:ascii="Times New Roman" w:hAnsi="Times New Roman" w:cs="Times New Roman"/>
          <w:color w:val="000000" w:themeColor="text1"/>
          <w:sz w:val="24"/>
          <w:szCs w:val="24"/>
        </w:rPr>
      </w:pPr>
      <w:r w:rsidRPr="0068252D">
        <w:rPr>
          <w:rFonts w:ascii="Times New Roman" w:eastAsia="Calibri" w:hAnsi="Times New Roman" w:cs="Times New Roman"/>
          <w:b/>
          <w:color w:val="000000" w:themeColor="text1"/>
          <w:sz w:val="24"/>
          <w:szCs w:val="24"/>
        </w:rPr>
        <w:t>AUDITOR FIRM’S LETTERHEAD</w:t>
      </w:r>
    </w:p>
    <w:p w:rsidR="00633555" w:rsidRPr="0068252D" w:rsidRDefault="007E3AAC" w:rsidP="009C16B3">
      <w:pPr>
        <w:spacing w:before="11" w:line="276" w:lineRule="auto"/>
        <w:ind w:left="1848" w:right="1831"/>
        <w:jc w:val="center"/>
        <w:rPr>
          <w:rFonts w:ascii="Times New Roman" w:hAnsi="Times New Roman" w:cs="Times New Roman"/>
          <w:color w:val="000000" w:themeColor="text1"/>
          <w:sz w:val="24"/>
          <w:szCs w:val="24"/>
        </w:rPr>
      </w:pPr>
      <w:r w:rsidRPr="0068252D">
        <w:rPr>
          <w:rFonts w:ascii="Times New Roman" w:eastAsia="Calibri" w:hAnsi="Times New Roman" w:cs="Times New Roman"/>
          <w:b/>
          <w:color w:val="000000" w:themeColor="text1"/>
          <w:sz w:val="24"/>
          <w:szCs w:val="24"/>
        </w:rPr>
        <w:t xml:space="preserve">APPLICATION FORMAT FOR EMPANELMENT </w:t>
      </w:r>
      <w:r w:rsidR="00D66FF0" w:rsidRPr="0068252D">
        <w:rPr>
          <w:rFonts w:ascii="Times New Roman" w:eastAsia="Calibri" w:hAnsi="Times New Roman" w:cs="Times New Roman"/>
          <w:b/>
          <w:color w:val="000000" w:themeColor="text1"/>
          <w:sz w:val="24"/>
          <w:szCs w:val="24"/>
        </w:rPr>
        <w:t>AS STATUTORY AUDITOR</w:t>
      </w:r>
    </w:p>
    <w:p w:rsidR="00633555" w:rsidRPr="0068252D" w:rsidRDefault="00633555" w:rsidP="00D66FF0">
      <w:pPr>
        <w:spacing w:line="276" w:lineRule="auto"/>
        <w:rPr>
          <w:rFonts w:ascii="Times New Roman" w:hAnsi="Times New Roman" w:cs="Times New Roman"/>
          <w:color w:val="000000" w:themeColor="text1"/>
          <w:sz w:val="24"/>
          <w:szCs w:val="24"/>
        </w:rPr>
      </w:pPr>
    </w:p>
    <w:p w:rsidR="00633555" w:rsidRPr="0068252D" w:rsidRDefault="00633555" w:rsidP="00D66FF0">
      <w:pPr>
        <w:spacing w:line="276" w:lineRule="auto"/>
        <w:rPr>
          <w:rFonts w:ascii="Times New Roman" w:hAnsi="Times New Roman" w:cs="Times New Roman"/>
        </w:rPr>
      </w:pPr>
    </w:p>
    <w:p w:rsidR="00633555" w:rsidRPr="0068252D" w:rsidRDefault="007E3AAC">
      <w:pPr>
        <w:ind w:left="180" w:right="6854"/>
        <w:rPr>
          <w:rFonts w:ascii="Times New Roman" w:hAnsi="Times New Roman" w:cs="Times New Roman"/>
        </w:rPr>
      </w:pPr>
      <w:r w:rsidRPr="0068252D">
        <w:rPr>
          <w:rFonts w:ascii="Times New Roman" w:eastAsia="Calibri" w:hAnsi="Times New Roman" w:cs="Times New Roman"/>
          <w:color w:val="000000"/>
          <w:sz w:val="24"/>
        </w:rPr>
        <w:t>The Managing Director, Markfed, Punjab, Chandigarh.</w:t>
      </w:r>
    </w:p>
    <w:p w:rsidR="00633555" w:rsidRPr="0068252D" w:rsidRDefault="00633555">
      <w:pPr>
        <w:spacing w:before="13"/>
        <w:rPr>
          <w:rFonts w:ascii="Times New Roman" w:hAnsi="Times New Roman" w:cs="Times New Roman"/>
        </w:rPr>
      </w:pPr>
    </w:p>
    <w:p w:rsidR="00633555" w:rsidRPr="0068252D" w:rsidRDefault="007E3AAC">
      <w:pPr>
        <w:ind w:left="180" w:right="121"/>
        <w:rPr>
          <w:rFonts w:ascii="Times New Roman" w:hAnsi="Times New Roman" w:cs="Times New Roman"/>
        </w:rPr>
      </w:pPr>
      <w:r w:rsidRPr="0068252D">
        <w:rPr>
          <w:rFonts w:ascii="Times New Roman" w:eastAsia="Calibri" w:hAnsi="Times New Roman" w:cs="Times New Roman"/>
          <w:color w:val="000000"/>
          <w:sz w:val="24"/>
        </w:rPr>
        <w:t xml:space="preserve">I/we hereby apply for empanelment of </w:t>
      </w:r>
      <w:r w:rsidR="00B04F14" w:rsidRPr="0068252D">
        <w:rPr>
          <w:rFonts w:ascii="Times New Roman" w:eastAsia="Calibri" w:hAnsi="Times New Roman" w:cs="Times New Roman"/>
          <w:color w:val="000000"/>
          <w:sz w:val="24"/>
        </w:rPr>
        <w:t>Statutory Auditor</w:t>
      </w:r>
      <w:r w:rsidRPr="0068252D">
        <w:rPr>
          <w:rFonts w:ascii="Times New Roman" w:eastAsia="Calibri" w:hAnsi="Times New Roman" w:cs="Times New Roman"/>
          <w:color w:val="000000"/>
          <w:sz w:val="24"/>
        </w:rPr>
        <w:t xml:space="preserve"> and furnish hereunder the </w:t>
      </w:r>
      <w:r w:rsidR="00B04F14" w:rsidRPr="0068252D">
        <w:rPr>
          <w:rFonts w:ascii="Times New Roman" w:eastAsia="Calibri" w:hAnsi="Times New Roman" w:cs="Times New Roman"/>
          <w:color w:val="000000"/>
          <w:sz w:val="24"/>
        </w:rPr>
        <w:t>requisite information</w:t>
      </w:r>
      <w:r w:rsidRPr="0068252D">
        <w:rPr>
          <w:rFonts w:ascii="Times New Roman" w:eastAsia="Calibri" w:hAnsi="Times New Roman" w:cs="Times New Roman"/>
          <w:color w:val="000000"/>
          <w:sz w:val="24"/>
        </w:rPr>
        <w:t xml:space="preserve"> / documentation for your consideration:</w:t>
      </w:r>
    </w:p>
    <w:p w:rsidR="00633555" w:rsidRPr="0068252D" w:rsidRDefault="00633555">
      <w:pPr>
        <w:spacing w:before="6"/>
        <w:rPr>
          <w:rFonts w:ascii="Times New Roman" w:hAnsi="Times New Roman" w:cs="Times New Roman"/>
        </w:rPr>
      </w:pPr>
    </w:p>
    <w:tbl>
      <w:tblPr>
        <w:tblW w:w="9089" w:type="dxa"/>
        <w:tblLayout w:type="fixed"/>
        <w:tblCellMar>
          <w:left w:w="10" w:type="dxa"/>
          <w:right w:w="10" w:type="dxa"/>
        </w:tblCellMar>
        <w:tblLook w:val="0000"/>
      </w:tblPr>
      <w:tblGrid>
        <w:gridCol w:w="9089"/>
      </w:tblGrid>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1. Name</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Applicant</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2. Constitution</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  Partnership</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Firm</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LLP</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 Firm’s Details</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Address</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b</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Phone</w:t>
            </w:r>
            <w:r w:rsidR="00D66FF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No.</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3.c</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Email</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3.d</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Date</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establishment</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3.e</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Membership/affiliation</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details with</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Institutes</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Chartered</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Accountants of</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India</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Name</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Body</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Membership</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Since</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Membership</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Type</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Membership</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No.</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3.f</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Firm’s PAN/TAN</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3.g</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Practicing</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as</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auditor</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since</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3.h</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Details of</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present set up/infrastructure</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available</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to</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deal</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with Statutory audit works</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3.i</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Details of</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existing</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empanelment</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3.j</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Names of all</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partners (also</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mention</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managing/key/senior</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partner)</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787"/>
              <w:rPr>
                <w:rFonts w:ascii="Times New Roman" w:hAnsi="Times New Roman" w:cs="Times New Roman"/>
              </w:rPr>
            </w:pPr>
            <w:r w:rsidRPr="0068252D">
              <w:rPr>
                <w:rFonts w:ascii="Times New Roman" w:eastAsia="Calibri" w:hAnsi="Times New Roman" w:cs="Times New Roman"/>
                <w:color w:val="000000"/>
                <w:sz w:val="24"/>
              </w:rPr>
              <w:t>1</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787"/>
              <w:rPr>
                <w:rFonts w:ascii="Times New Roman" w:hAnsi="Times New Roman" w:cs="Times New Roman"/>
              </w:rPr>
            </w:pPr>
            <w:r w:rsidRPr="0068252D">
              <w:rPr>
                <w:rFonts w:ascii="Times New Roman" w:eastAsia="Calibri" w:hAnsi="Times New Roman" w:cs="Times New Roman"/>
                <w:color w:val="000000"/>
                <w:sz w:val="24"/>
              </w:rPr>
              <w:t>2</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787"/>
              <w:rPr>
                <w:rFonts w:ascii="Times New Roman" w:hAnsi="Times New Roman" w:cs="Times New Roman"/>
              </w:rPr>
            </w:pPr>
            <w:r w:rsidRPr="0068252D">
              <w:rPr>
                <w:rFonts w:ascii="Times New Roman" w:eastAsia="Calibri" w:hAnsi="Times New Roman" w:cs="Times New Roman"/>
                <w:color w:val="000000"/>
                <w:sz w:val="24"/>
              </w:rPr>
              <w:t>3</w:t>
            </w:r>
          </w:p>
        </w:tc>
      </w:tr>
      <w:tr w:rsidR="00633555" w:rsidRPr="0068252D">
        <w:trPr>
          <w:trHeight w:val="341"/>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787"/>
              <w:rPr>
                <w:rFonts w:ascii="Times New Roman" w:hAnsi="Times New Roman" w:cs="Times New Roman"/>
              </w:rPr>
            </w:pPr>
            <w:r w:rsidRPr="0068252D">
              <w:rPr>
                <w:rFonts w:ascii="Times New Roman" w:eastAsia="Calibri" w:hAnsi="Times New Roman" w:cs="Times New Roman"/>
                <w:color w:val="000000"/>
                <w:sz w:val="24"/>
              </w:rPr>
              <w:t>4</w:t>
            </w:r>
          </w:p>
        </w:tc>
      </w:tr>
      <w:tr w:rsidR="00633555" w:rsidRPr="0068252D">
        <w:trPr>
          <w:trHeight w:val="346"/>
        </w:trPr>
        <w:tc>
          <w:tcPr>
            <w:tcW w:w="9089" w:type="dxa"/>
            <w:tcBorders>
              <w:top w:val="single" w:sz="4" w:space="0" w:color="000001"/>
              <w:left w:val="single" w:sz="4" w:space="0" w:color="000001"/>
              <w:bottom w:val="single" w:sz="4" w:space="0" w:color="000001"/>
              <w:right w:val="single" w:sz="4" w:space="0" w:color="000001"/>
            </w:tcBorders>
            <w:shd w:val="clear" w:color="auto" w:fill="FFFFFF"/>
          </w:tcPr>
          <w:p w:rsidR="00633555" w:rsidRPr="0068252D" w:rsidRDefault="007E3AAC">
            <w:pPr>
              <w:spacing w:before="20"/>
              <w:ind w:left="66"/>
              <w:rPr>
                <w:rFonts w:ascii="Times New Roman" w:hAnsi="Times New Roman" w:cs="Times New Roman"/>
              </w:rPr>
            </w:pPr>
            <w:r w:rsidRPr="0068252D">
              <w:rPr>
                <w:rFonts w:ascii="Times New Roman" w:eastAsia="Calibri" w:hAnsi="Times New Roman" w:cs="Times New Roman"/>
                <w:color w:val="000000"/>
                <w:sz w:val="24"/>
              </w:rPr>
              <w:t>4. Gross Income</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in</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last three years</w:t>
            </w:r>
          </w:p>
        </w:tc>
      </w:tr>
    </w:tbl>
    <w:p w:rsidR="00633555" w:rsidRPr="0068252D" w:rsidRDefault="00633555">
      <w:pPr>
        <w:spacing w:before="39"/>
        <w:ind w:left="140"/>
        <w:rPr>
          <w:rFonts w:ascii="Times New Roman" w:hAnsi="Times New Roman" w:cs="Times New Roman"/>
        </w:rPr>
      </w:pPr>
    </w:p>
    <w:p w:rsidR="00633555" w:rsidRPr="0068252D" w:rsidRDefault="00633555">
      <w:pPr>
        <w:spacing w:before="39"/>
        <w:ind w:left="140"/>
        <w:rPr>
          <w:rFonts w:ascii="Times New Roman" w:hAnsi="Times New Roman" w:cs="Times New Roman"/>
        </w:rPr>
      </w:pPr>
    </w:p>
    <w:p w:rsidR="002216CA" w:rsidRPr="0068252D" w:rsidRDefault="002216CA" w:rsidP="002216CA">
      <w:pPr>
        <w:spacing w:before="39"/>
        <w:jc w:val="both"/>
        <w:rPr>
          <w:rFonts w:ascii="Times New Roman" w:hAnsi="Times New Roman" w:cs="Times New Roman"/>
        </w:rPr>
      </w:pPr>
    </w:p>
    <w:p w:rsidR="009C16B3" w:rsidRPr="0068252D" w:rsidRDefault="009C16B3" w:rsidP="002216CA">
      <w:pPr>
        <w:spacing w:before="39"/>
        <w:jc w:val="both"/>
        <w:rPr>
          <w:rFonts w:ascii="Times New Roman" w:eastAsia="Calibri" w:hAnsi="Times New Roman" w:cs="Times New Roman"/>
          <w:b/>
          <w:color w:val="000000" w:themeColor="text1"/>
          <w:sz w:val="26"/>
        </w:rPr>
      </w:pPr>
    </w:p>
    <w:p w:rsidR="00633555" w:rsidRPr="0068252D" w:rsidRDefault="007E3AAC" w:rsidP="002216CA">
      <w:pPr>
        <w:spacing w:before="39"/>
        <w:jc w:val="both"/>
        <w:rPr>
          <w:rFonts w:ascii="Times New Roman" w:hAnsi="Times New Roman" w:cs="Times New Roman"/>
          <w:b/>
          <w:color w:val="000000" w:themeColor="text1"/>
        </w:rPr>
      </w:pPr>
      <w:r w:rsidRPr="0068252D">
        <w:rPr>
          <w:rFonts w:ascii="Times New Roman" w:eastAsia="Calibri" w:hAnsi="Times New Roman" w:cs="Times New Roman"/>
          <w:b/>
          <w:color w:val="000000" w:themeColor="text1"/>
          <w:sz w:val="26"/>
        </w:rPr>
        <w:t>Undertakings / Declarations:</w:t>
      </w:r>
    </w:p>
    <w:p w:rsidR="00633555" w:rsidRPr="0068252D" w:rsidRDefault="00633555">
      <w:pPr>
        <w:spacing w:before="10"/>
        <w:rPr>
          <w:rFonts w:ascii="Times New Roman" w:hAnsi="Times New Roman" w:cs="Times New Roman"/>
        </w:rPr>
      </w:pPr>
    </w:p>
    <w:p w:rsidR="00633555" w:rsidRPr="0068252D" w:rsidRDefault="00442F34" w:rsidP="00442F34">
      <w:pPr>
        <w:spacing w:before="11" w:line="276" w:lineRule="auto"/>
        <w:ind w:left="426" w:right="58" w:hanging="285"/>
        <w:jc w:val="both"/>
        <w:rPr>
          <w:rFonts w:ascii="Times New Roman" w:hAnsi="Times New Roman" w:cs="Times New Roman"/>
        </w:rPr>
      </w:pPr>
      <w:r w:rsidRPr="0068252D">
        <w:rPr>
          <w:rFonts w:ascii="Times New Roman" w:eastAsia="Calibri" w:hAnsi="Times New Roman" w:cs="Times New Roman"/>
          <w:color w:val="000000"/>
          <w:sz w:val="24"/>
        </w:rPr>
        <w:t xml:space="preserve">a. </w:t>
      </w:r>
      <w:r w:rsidR="00B04F14" w:rsidRPr="0068252D">
        <w:rPr>
          <w:rFonts w:ascii="Times New Roman" w:eastAsia="Calibri" w:hAnsi="Times New Roman" w:cs="Times New Roman"/>
          <w:color w:val="000000"/>
          <w:sz w:val="24"/>
        </w:rPr>
        <w:t>I/We have gone through the Request for Proposal</w:t>
      </w:r>
      <w:r w:rsidR="007E3AAC" w:rsidRPr="0068252D">
        <w:rPr>
          <w:rFonts w:ascii="Times New Roman" w:eastAsia="Calibri" w:hAnsi="Times New Roman" w:cs="Times New Roman"/>
          <w:color w:val="000000"/>
          <w:sz w:val="24"/>
        </w:rPr>
        <w:t xml:space="preserve"> document for the empanelment of CA and scope of </w:t>
      </w:r>
      <w:r w:rsidRPr="0068252D">
        <w:rPr>
          <w:rFonts w:ascii="Times New Roman" w:eastAsia="Calibri" w:hAnsi="Times New Roman" w:cs="Times New Roman"/>
          <w:color w:val="000000"/>
          <w:sz w:val="24"/>
        </w:rPr>
        <w:t>work mentioned</w:t>
      </w:r>
      <w:r w:rsidR="007E3AAC" w:rsidRPr="0068252D">
        <w:rPr>
          <w:rFonts w:ascii="Times New Roman" w:eastAsia="Calibri" w:hAnsi="Times New Roman" w:cs="Times New Roman"/>
          <w:color w:val="000000"/>
          <w:sz w:val="24"/>
        </w:rPr>
        <w:t xml:space="preserve"> therein and undertake </w:t>
      </w:r>
      <w:r w:rsidRPr="0068252D">
        <w:rPr>
          <w:rFonts w:ascii="Times New Roman" w:eastAsia="Calibri" w:hAnsi="Times New Roman" w:cs="Times New Roman"/>
          <w:color w:val="000000"/>
          <w:sz w:val="24"/>
        </w:rPr>
        <w:t>that [</w:t>
      </w:r>
      <w:r w:rsidR="007E3AAC" w:rsidRPr="0068252D">
        <w:rPr>
          <w:rFonts w:ascii="Times New Roman" w:eastAsia="Calibri" w:hAnsi="Times New Roman" w:cs="Times New Roman"/>
          <w:color w:val="000000"/>
          <w:sz w:val="24"/>
        </w:rPr>
        <w:t>strike out which is not applicable]</w:t>
      </w: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I/we/none of our employees are ex-employees </w:t>
      </w:r>
      <w:r w:rsidRPr="0068252D">
        <w:rPr>
          <w:rFonts w:ascii="Times New Roman" w:eastAsia="Calibri" w:hAnsi="Times New Roman" w:cs="Times New Roman"/>
          <w:color w:val="000000"/>
          <w:sz w:val="24"/>
        </w:rPr>
        <w:t>of Markfed</w:t>
      </w:r>
      <w:r w:rsidR="007E3AAC" w:rsidRPr="0068252D">
        <w:rPr>
          <w:rFonts w:ascii="Times New Roman" w:eastAsia="Calibri" w:hAnsi="Times New Roman" w:cs="Times New Roman"/>
          <w:color w:val="000000"/>
          <w:sz w:val="24"/>
        </w:rPr>
        <w:t>, Punjab, Chandigarh. OR I/… of our partners/… of our employees was/were ex-employees of the Markfed (give details, viz. Name, Position and Date of retirement/resignation) but ceased to be under your employment, since last 3 years AND I/We shall not induct/employ any partner/employee during the tenure of our empanelment as an Auditor who is/are comes within the scope of above mentioned period of 3 years from the date of retirement/resignation.</w:t>
      </w:r>
    </w:p>
    <w:p w:rsidR="00633555" w:rsidRPr="0068252D" w:rsidRDefault="00442F34">
      <w:pPr>
        <w:ind w:left="140"/>
        <w:rPr>
          <w:rFonts w:ascii="Times New Roman" w:hAnsi="Times New Roman" w:cs="Times New Roman"/>
        </w:rPr>
      </w:pPr>
      <w:r w:rsidRPr="0068252D">
        <w:rPr>
          <w:rFonts w:ascii="Times New Roman" w:eastAsia="Calibri" w:hAnsi="Times New Roman" w:cs="Times New Roman"/>
          <w:color w:val="000000"/>
          <w:sz w:val="24"/>
        </w:rPr>
        <w:t xml:space="preserve">b. </w:t>
      </w:r>
      <w:r w:rsidR="007E3AAC" w:rsidRPr="0068252D">
        <w:rPr>
          <w:rFonts w:ascii="Times New Roman" w:eastAsia="Calibri" w:hAnsi="Times New Roman" w:cs="Times New Roman"/>
          <w:color w:val="000000"/>
          <w:sz w:val="24"/>
        </w:rPr>
        <w:t>I/We do hereby solemnly declare and affirm that:</w:t>
      </w:r>
    </w:p>
    <w:p w:rsidR="00633555" w:rsidRPr="0068252D" w:rsidRDefault="007E3AAC">
      <w:pPr>
        <w:ind w:left="563"/>
        <w:rPr>
          <w:rFonts w:ascii="Times New Roman" w:hAnsi="Times New Roman" w:cs="Times New Roman"/>
        </w:rPr>
      </w:pPr>
      <w:r w:rsidRPr="0068252D">
        <w:rPr>
          <w:rFonts w:ascii="Times New Roman" w:eastAsia="Calibri" w:hAnsi="Times New Roman" w:cs="Times New Roman"/>
          <w:color w:val="000000"/>
          <w:sz w:val="24"/>
        </w:rPr>
        <w:t>i.    I/We have not been removed/dismissed from service/employment earlier,</w:t>
      </w:r>
    </w:p>
    <w:p w:rsidR="00633555" w:rsidRPr="0068252D" w:rsidRDefault="007E3AAC">
      <w:pPr>
        <w:tabs>
          <w:tab w:val="left" w:pos="10040"/>
        </w:tabs>
        <w:spacing w:before="43" w:line="264" w:lineRule="auto"/>
        <w:ind w:left="914" w:right="65" w:hanging="403"/>
        <w:rPr>
          <w:rFonts w:ascii="Times New Roman" w:hAnsi="Times New Roman" w:cs="Times New Roman"/>
        </w:rPr>
      </w:pPr>
      <w:r w:rsidRPr="0068252D">
        <w:rPr>
          <w:rFonts w:ascii="Times New Roman" w:eastAsia="Calibri" w:hAnsi="Times New Roman" w:cs="Times New Roman"/>
          <w:color w:val="000000"/>
          <w:sz w:val="24"/>
        </w:rPr>
        <w:t>ii.</w:t>
      </w:r>
      <w:r w:rsidRPr="0068252D">
        <w:rPr>
          <w:rFonts w:ascii="Times New Roman" w:eastAsia="Calibri" w:hAnsi="Times New Roman" w:cs="Times New Roman"/>
          <w:color w:val="000000"/>
          <w:sz w:val="24"/>
        </w:rPr>
        <w:tab/>
        <w:t>I/We  have  not  been  convicted  of  any  offence  and  sentenced  to  a  term  of imprisonment, nor any case/FIR is pending.</w:t>
      </w:r>
    </w:p>
    <w:p w:rsidR="00633555" w:rsidRPr="0068252D" w:rsidRDefault="007E3AAC">
      <w:pPr>
        <w:ind w:left="453"/>
        <w:rPr>
          <w:rFonts w:ascii="Times New Roman" w:hAnsi="Times New Roman" w:cs="Times New Roman"/>
        </w:rPr>
      </w:pPr>
      <w:r w:rsidRPr="0068252D">
        <w:rPr>
          <w:rFonts w:ascii="Times New Roman" w:eastAsia="Calibri" w:hAnsi="Times New Roman" w:cs="Times New Roman"/>
          <w:color w:val="000000"/>
          <w:sz w:val="24"/>
        </w:rPr>
        <w:t>iii.    I/We have not been found guilty of misconduct in professional capacity,</w:t>
      </w:r>
    </w:p>
    <w:p w:rsidR="00633555" w:rsidRPr="0068252D" w:rsidRDefault="007E3AAC">
      <w:pPr>
        <w:spacing w:before="48" w:line="264" w:lineRule="auto"/>
        <w:ind w:left="914" w:right="65" w:hanging="456"/>
        <w:rPr>
          <w:rFonts w:ascii="Times New Roman" w:hAnsi="Times New Roman" w:cs="Times New Roman"/>
        </w:rPr>
      </w:pPr>
      <w:r w:rsidRPr="0068252D">
        <w:rPr>
          <w:rFonts w:ascii="Times New Roman" w:eastAsia="Calibri" w:hAnsi="Times New Roman" w:cs="Times New Roman"/>
          <w:color w:val="000000"/>
          <w:sz w:val="24"/>
        </w:rPr>
        <w:t>iv.    I/We have not been convicted of an offence connected with any proceeding under the I.T. act 1961 &amp;/or W.T. Act 1957 &amp;/or G.T. Act 1958,</w:t>
      </w:r>
      <w:r w:rsidR="00B04F14" w:rsidRPr="0068252D">
        <w:rPr>
          <w:rFonts w:ascii="Times New Roman" w:eastAsia="Calibri" w:hAnsi="Times New Roman" w:cs="Times New Roman"/>
          <w:color w:val="000000"/>
          <w:sz w:val="24"/>
        </w:rPr>
        <w:t xml:space="preserve"> nor any case/proceedings are pending.</w:t>
      </w:r>
    </w:p>
    <w:p w:rsidR="00633555" w:rsidRPr="0068252D" w:rsidRDefault="007E3AAC">
      <w:pPr>
        <w:ind w:left="511"/>
        <w:rPr>
          <w:rFonts w:ascii="Times New Roman" w:hAnsi="Times New Roman" w:cs="Times New Roman"/>
        </w:rPr>
      </w:pPr>
      <w:r w:rsidRPr="0068252D">
        <w:rPr>
          <w:rFonts w:ascii="Times New Roman" w:eastAsia="Calibri" w:hAnsi="Times New Roman" w:cs="Times New Roman"/>
          <w:color w:val="000000"/>
          <w:sz w:val="24"/>
        </w:rPr>
        <w:t>v.    I/We am/are not undischarged /insolvent(s)</w:t>
      </w:r>
      <w:r w:rsidR="00B04F14" w:rsidRPr="0068252D">
        <w:rPr>
          <w:rFonts w:ascii="Times New Roman" w:eastAsia="Calibri" w:hAnsi="Times New Roman" w:cs="Times New Roman"/>
          <w:color w:val="000000"/>
          <w:sz w:val="24"/>
        </w:rPr>
        <w:t>.</w:t>
      </w:r>
    </w:p>
    <w:p w:rsidR="00633555" w:rsidRPr="0068252D" w:rsidRDefault="007E3AAC">
      <w:pPr>
        <w:spacing w:before="43" w:line="264" w:lineRule="auto"/>
        <w:ind w:left="914" w:right="62" w:hanging="456"/>
        <w:rPr>
          <w:rFonts w:ascii="Times New Roman" w:hAnsi="Times New Roman" w:cs="Times New Roman"/>
        </w:rPr>
      </w:pPr>
      <w:r w:rsidRPr="0068252D">
        <w:rPr>
          <w:rFonts w:ascii="Times New Roman" w:eastAsia="Calibri" w:hAnsi="Times New Roman" w:cs="Times New Roman"/>
          <w:color w:val="000000"/>
          <w:sz w:val="24"/>
        </w:rPr>
        <w:t>vi.    There are no complaints against me/us, registered with CBI/SFIO/Police/Courts of law</w:t>
      </w:r>
    </w:p>
    <w:p w:rsidR="00633555" w:rsidRPr="0068252D" w:rsidRDefault="007E3AAC">
      <w:pPr>
        <w:spacing w:line="276" w:lineRule="auto"/>
        <w:ind w:left="914" w:right="58" w:hanging="514"/>
        <w:rPr>
          <w:rFonts w:ascii="Times New Roman" w:hAnsi="Times New Roman" w:cs="Times New Roman"/>
        </w:rPr>
      </w:pPr>
      <w:r w:rsidRPr="0068252D">
        <w:rPr>
          <w:rFonts w:ascii="Times New Roman" w:eastAsia="Calibri" w:hAnsi="Times New Roman" w:cs="Times New Roman"/>
          <w:color w:val="000000"/>
          <w:sz w:val="24"/>
        </w:rPr>
        <w:t>vii.    I/We have not been blacklisted/depenalled by any Company/Bank/FI/IBA/others in the past.</w:t>
      </w:r>
    </w:p>
    <w:p w:rsidR="00633555" w:rsidRPr="0068252D" w:rsidRDefault="00442F34">
      <w:pPr>
        <w:spacing w:line="276" w:lineRule="auto"/>
        <w:ind w:left="449" w:right="89" w:hanging="269"/>
        <w:jc w:val="both"/>
        <w:rPr>
          <w:rFonts w:ascii="Times New Roman" w:hAnsi="Times New Roman" w:cs="Times New Roman"/>
        </w:rPr>
      </w:pPr>
      <w:r w:rsidRPr="0068252D">
        <w:rPr>
          <w:rFonts w:ascii="Times New Roman" w:eastAsia="Calibri" w:hAnsi="Times New Roman" w:cs="Times New Roman"/>
          <w:color w:val="000000"/>
          <w:sz w:val="24"/>
        </w:rPr>
        <w:t>c. I</w:t>
      </w:r>
      <w:r w:rsidR="007E3AAC" w:rsidRPr="0068252D">
        <w:rPr>
          <w:rFonts w:ascii="Times New Roman" w:eastAsia="Calibri" w:hAnsi="Times New Roman" w:cs="Times New Roman"/>
          <w:color w:val="000000"/>
          <w:sz w:val="24"/>
        </w:rPr>
        <w:t xml:space="preserve">/We solemnly declare that the information furnished above is complete and entirely true </w:t>
      </w:r>
      <w:r w:rsidRPr="0068252D">
        <w:rPr>
          <w:rFonts w:ascii="Times New Roman" w:eastAsia="Calibri" w:hAnsi="Times New Roman" w:cs="Times New Roman"/>
          <w:color w:val="000000"/>
          <w:sz w:val="24"/>
        </w:rPr>
        <w:t>and nothing</w:t>
      </w:r>
      <w:r w:rsidR="007E3AAC" w:rsidRPr="0068252D">
        <w:rPr>
          <w:rFonts w:ascii="Times New Roman" w:eastAsia="Calibri" w:hAnsi="Times New Roman" w:cs="Times New Roman"/>
          <w:color w:val="000000"/>
          <w:sz w:val="24"/>
        </w:rPr>
        <w:t xml:space="preserve"> has been concealed. </w:t>
      </w:r>
      <w:r w:rsidRPr="0068252D">
        <w:rPr>
          <w:rFonts w:ascii="Times New Roman" w:eastAsia="Calibri" w:hAnsi="Times New Roman" w:cs="Times New Roman"/>
          <w:color w:val="000000"/>
          <w:sz w:val="24"/>
        </w:rPr>
        <w:t>I/We also affirm that terms &amp; c</w:t>
      </w:r>
      <w:r w:rsidR="007E3AAC" w:rsidRPr="0068252D">
        <w:rPr>
          <w:rFonts w:ascii="Times New Roman" w:eastAsia="Calibri" w:hAnsi="Times New Roman" w:cs="Times New Roman"/>
          <w:color w:val="000000"/>
          <w:sz w:val="24"/>
        </w:rPr>
        <w:t xml:space="preserve">onditions of Markfed, Punjab relating to empanelment of Statutory Auditors are acceptable to us and I/We also undertake to keep Markfed informed of any events/happenings which would make me/us ineligible for empanelment/remaining empanelled </w:t>
      </w:r>
      <w:r w:rsidRPr="0068252D">
        <w:rPr>
          <w:rFonts w:ascii="Times New Roman" w:eastAsia="Calibri" w:hAnsi="Times New Roman" w:cs="Times New Roman"/>
          <w:color w:val="000000"/>
          <w:sz w:val="24"/>
        </w:rPr>
        <w:t>as Statutory</w:t>
      </w:r>
      <w:r w:rsidR="007E3AAC" w:rsidRPr="0068252D">
        <w:rPr>
          <w:rFonts w:ascii="Times New Roman" w:eastAsia="Calibri" w:hAnsi="Times New Roman" w:cs="Times New Roman"/>
          <w:color w:val="000000"/>
          <w:sz w:val="24"/>
        </w:rPr>
        <w:t xml:space="preserve">   Auditor.</w:t>
      </w:r>
    </w:p>
    <w:p w:rsidR="00633555" w:rsidRPr="0068252D" w:rsidRDefault="007E3AAC">
      <w:pPr>
        <w:rPr>
          <w:rFonts w:ascii="Times New Roman" w:hAnsi="Times New Roman" w:cs="Times New Roman"/>
        </w:rPr>
      </w:pPr>
      <w:r w:rsidRPr="0068252D">
        <w:rPr>
          <w:rFonts w:ascii="Times New Roman" w:eastAsia="Calibri" w:hAnsi="Times New Roman" w:cs="Times New Roman"/>
          <w:color w:val="000000"/>
          <w:sz w:val="24"/>
        </w:rPr>
        <w:t xml:space="preserve">  d.   Additional information, if any</w:t>
      </w:r>
    </w:p>
    <w:p w:rsidR="00633555" w:rsidRPr="0068252D" w:rsidRDefault="00633555">
      <w:pPr>
        <w:spacing w:before="5"/>
        <w:rPr>
          <w:rFonts w:ascii="Times New Roman" w:hAnsi="Times New Roman" w:cs="Times New Roman"/>
        </w:rPr>
      </w:pPr>
    </w:p>
    <w:p w:rsidR="00633555" w:rsidRPr="0068252D" w:rsidRDefault="007E3AAC">
      <w:pPr>
        <w:ind w:left="140"/>
        <w:rPr>
          <w:rFonts w:ascii="Times New Roman" w:hAnsi="Times New Roman" w:cs="Times New Roman"/>
        </w:rPr>
      </w:pPr>
      <w:r w:rsidRPr="0068252D">
        <w:rPr>
          <w:rFonts w:ascii="Times New Roman" w:eastAsia="Calibri" w:hAnsi="Times New Roman" w:cs="Times New Roman"/>
          <w:color w:val="000000"/>
          <w:sz w:val="24"/>
        </w:rPr>
        <w:t>For &amp; on behalf of …………………………….. (Firm)</w:t>
      </w:r>
    </w:p>
    <w:p w:rsidR="00633555" w:rsidRPr="0068252D" w:rsidRDefault="00633555">
      <w:pPr>
        <w:ind w:left="140"/>
        <w:rPr>
          <w:rFonts w:ascii="Times New Roman" w:hAnsi="Times New Roman" w:cs="Times New Roman"/>
        </w:rPr>
      </w:pPr>
    </w:p>
    <w:p w:rsidR="00633555" w:rsidRPr="0068252D" w:rsidRDefault="00633555">
      <w:pPr>
        <w:rPr>
          <w:rFonts w:ascii="Times New Roman" w:hAnsi="Times New Roman" w:cs="Times New Roman"/>
        </w:rPr>
      </w:pPr>
    </w:p>
    <w:p w:rsidR="00633555" w:rsidRPr="0068252D" w:rsidRDefault="007E3AAC">
      <w:pPr>
        <w:ind w:left="140"/>
        <w:jc w:val="both"/>
        <w:rPr>
          <w:rFonts w:ascii="Times New Roman" w:hAnsi="Times New Roman" w:cs="Times New Roman"/>
        </w:rPr>
      </w:pPr>
      <w:r w:rsidRPr="0068252D">
        <w:rPr>
          <w:rFonts w:ascii="Times New Roman" w:eastAsia="Calibri" w:hAnsi="Times New Roman" w:cs="Times New Roman"/>
          <w:color w:val="000000"/>
          <w:sz w:val="24"/>
        </w:rPr>
        <w:t xml:space="preserve">(Signature)                </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(Signature)                  (Signature)</w:t>
      </w:r>
      <w:r w:rsidRPr="0068252D">
        <w:rPr>
          <w:rFonts w:ascii="Times New Roman" w:eastAsia="Calibri" w:hAnsi="Times New Roman" w:cs="Times New Roman"/>
          <w:color w:val="000000"/>
          <w:sz w:val="24"/>
        </w:rPr>
        <w:tab/>
        <w:t xml:space="preserve">         </w:t>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(Signature)             </w:t>
      </w:r>
    </w:p>
    <w:p w:rsidR="00633555" w:rsidRPr="0068252D" w:rsidRDefault="007E3AAC">
      <w:pPr>
        <w:ind w:left="140"/>
        <w:jc w:val="both"/>
        <w:rPr>
          <w:rFonts w:ascii="Times New Roman" w:hAnsi="Times New Roman" w:cs="Times New Roman"/>
        </w:rPr>
      </w:pPr>
      <w:r w:rsidRPr="0068252D">
        <w:rPr>
          <w:rFonts w:ascii="Times New Roman" w:eastAsia="Calibri" w:hAnsi="Times New Roman" w:cs="Times New Roman"/>
          <w:color w:val="000000"/>
          <w:sz w:val="24"/>
        </w:rPr>
        <w:t xml:space="preserve">Name                 </w:t>
      </w:r>
      <w:r w:rsidRPr="0068252D">
        <w:rPr>
          <w:rFonts w:ascii="Times New Roman" w:eastAsia="Calibri" w:hAnsi="Times New Roman" w:cs="Times New Roman"/>
          <w:color w:val="000000"/>
          <w:sz w:val="24"/>
        </w:rPr>
        <w:tab/>
      </w:r>
      <w:r w:rsidR="00442F34"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Name       </w:t>
      </w:r>
      <w:r w:rsidR="00442F34" w:rsidRPr="0068252D">
        <w:rPr>
          <w:rFonts w:ascii="Times New Roman" w:eastAsia="Calibri" w:hAnsi="Times New Roman" w:cs="Times New Roman"/>
          <w:color w:val="000000"/>
          <w:sz w:val="24"/>
        </w:rPr>
        <w:t xml:space="preserve">          </w:t>
      </w:r>
      <w:r w:rsidR="00442F34" w:rsidRPr="0068252D">
        <w:rPr>
          <w:rFonts w:ascii="Times New Roman" w:eastAsia="Calibri" w:hAnsi="Times New Roman" w:cs="Times New Roman"/>
          <w:color w:val="000000"/>
          <w:sz w:val="24"/>
        </w:rPr>
        <w:tab/>
        <w:t xml:space="preserve">     Name               </w:t>
      </w:r>
      <w:r w:rsidR="00442F34" w:rsidRPr="0068252D">
        <w:rPr>
          <w:rFonts w:ascii="Times New Roman" w:eastAsia="Calibri" w:hAnsi="Times New Roman" w:cs="Times New Roman"/>
          <w:color w:val="000000"/>
          <w:sz w:val="24"/>
        </w:rPr>
        <w:tab/>
        <w:t xml:space="preserve">  </w:t>
      </w:r>
      <w:r w:rsidRPr="0068252D">
        <w:rPr>
          <w:rFonts w:ascii="Times New Roman" w:eastAsia="Calibri" w:hAnsi="Times New Roman" w:cs="Times New Roman"/>
          <w:color w:val="000000"/>
          <w:sz w:val="24"/>
        </w:rPr>
        <w:t>Name</w:t>
      </w:r>
    </w:p>
    <w:p w:rsidR="00633555" w:rsidRPr="0068252D" w:rsidRDefault="00442F34" w:rsidP="00442F34">
      <w:pPr>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Membership No.        </w:t>
      </w:r>
      <w:r w:rsidRPr="0068252D">
        <w:rPr>
          <w:rFonts w:ascii="Times New Roman" w:eastAsia="Calibri" w:hAnsi="Times New Roman" w:cs="Times New Roman"/>
          <w:color w:val="000000"/>
          <w:sz w:val="24"/>
        </w:rPr>
        <w:t xml:space="preserve">    M.  No.                       </w:t>
      </w:r>
      <w:r w:rsidR="007E3AAC" w:rsidRPr="0068252D">
        <w:rPr>
          <w:rFonts w:ascii="Times New Roman" w:eastAsia="Calibri" w:hAnsi="Times New Roman" w:cs="Times New Roman"/>
          <w:color w:val="000000"/>
          <w:sz w:val="24"/>
        </w:rPr>
        <w:t xml:space="preserve"> M.</w:t>
      </w:r>
      <w:r w:rsidRPr="0068252D">
        <w:rPr>
          <w:rFonts w:ascii="Times New Roman" w:eastAsia="Calibri" w:hAnsi="Times New Roman" w:cs="Times New Roman"/>
          <w:color w:val="000000"/>
          <w:sz w:val="24"/>
        </w:rPr>
        <w:t xml:space="preserve"> No.                     </w:t>
      </w:r>
      <w:r w:rsidR="007E3AAC" w:rsidRPr="0068252D">
        <w:rPr>
          <w:rFonts w:ascii="Times New Roman" w:eastAsia="Calibri" w:hAnsi="Times New Roman" w:cs="Times New Roman"/>
          <w:color w:val="000000"/>
          <w:sz w:val="24"/>
        </w:rPr>
        <w:t>M. No.</w:t>
      </w:r>
    </w:p>
    <w:p w:rsidR="00633555" w:rsidRPr="0068252D" w:rsidRDefault="00633555">
      <w:pPr>
        <w:jc w:val="both"/>
        <w:rPr>
          <w:rFonts w:ascii="Times New Roman" w:hAnsi="Times New Roman" w:cs="Times New Roman"/>
        </w:rPr>
      </w:pPr>
    </w:p>
    <w:p w:rsidR="00633555" w:rsidRPr="0068252D" w:rsidRDefault="00442F34">
      <w:pPr>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[All partners to subscribe their Signatures]</w:t>
      </w:r>
    </w:p>
    <w:p w:rsidR="00442F34" w:rsidRPr="0068252D" w:rsidRDefault="007E3AAC">
      <w:pPr>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p>
    <w:p w:rsidR="00633555" w:rsidRPr="0068252D" w:rsidRDefault="007E3AAC">
      <w:pPr>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442F34" w:rsidRPr="0068252D">
        <w:rPr>
          <w:rFonts w:ascii="Times New Roman" w:eastAsia="Calibri" w:hAnsi="Times New Roman" w:cs="Times New Roman"/>
          <w:color w:val="000000"/>
          <w:sz w:val="24"/>
        </w:rPr>
        <w:t>Date:</w:t>
      </w:r>
    </w:p>
    <w:p w:rsidR="00442F34" w:rsidRPr="0068252D" w:rsidRDefault="00442F34">
      <w:pPr>
        <w:jc w:val="both"/>
        <w:rPr>
          <w:rFonts w:ascii="Times New Roman" w:hAnsi="Times New Roman" w:cs="Times New Roman"/>
        </w:rPr>
      </w:pPr>
    </w:p>
    <w:p w:rsidR="00633555" w:rsidRPr="0068252D" w:rsidRDefault="00442F34">
      <w:pPr>
        <w:jc w:val="both"/>
        <w:rPr>
          <w:rFonts w:ascii="Times New Roman" w:hAnsi="Times New Roman" w:cs="Times New Roman"/>
        </w:rPr>
      </w:pPr>
      <w:r w:rsidRPr="0068252D">
        <w:rPr>
          <w:rFonts w:ascii="Times New Roman" w:eastAsia="Calibri" w:hAnsi="Times New Roman" w:cs="Times New Roman"/>
          <w:color w:val="000000"/>
          <w:sz w:val="24"/>
        </w:rPr>
        <w:t xml:space="preserve"> Place:</w:t>
      </w:r>
    </w:p>
    <w:p w:rsidR="00633555" w:rsidRPr="0068252D" w:rsidRDefault="00633555">
      <w:pPr>
        <w:jc w:val="both"/>
        <w:rPr>
          <w:rFonts w:ascii="Times New Roman" w:hAnsi="Times New Roman" w:cs="Times New Roman"/>
        </w:rPr>
      </w:pPr>
    </w:p>
    <w:p w:rsidR="00633555" w:rsidRPr="0068252D" w:rsidRDefault="00633555">
      <w:pPr>
        <w:jc w:val="both"/>
        <w:rPr>
          <w:rFonts w:ascii="Times New Roman" w:hAnsi="Times New Roman" w:cs="Times New Roman"/>
        </w:rPr>
      </w:pPr>
    </w:p>
    <w:p w:rsidR="00442F34" w:rsidRPr="0068252D" w:rsidRDefault="00442F34">
      <w:pPr>
        <w:spacing w:before="39"/>
        <w:rPr>
          <w:rFonts w:ascii="Times New Roman" w:eastAsia="Calibri" w:hAnsi="Times New Roman" w:cs="Times New Roman"/>
          <w:b/>
          <w:color w:val="006FC0"/>
          <w:sz w:val="26"/>
          <w:u w:val="single"/>
        </w:rPr>
      </w:pPr>
    </w:p>
    <w:p w:rsidR="00633555" w:rsidRPr="0068252D" w:rsidRDefault="007E3AAC" w:rsidP="00442F34">
      <w:pPr>
        <w:spacing w:before="39"/>
        <w:ind w:left="720"/>
        <w:jc w:val="both"/>
        <w:rPr>
          <w:rFonts w:ascii="Times New Roman" w:hAnsi="Times New Roman" w:cs="Times New Roman"/>
          <w:color w:val="000000" w:themeColor="text1"/>
          <w:sz w:val="24"/>
          <w:szCs w:val="24"/>
        </w:rPr>
      </w:pPr>
      <w:r w:rsidRPr="0068252D">
        <w:rPr>
          <w:rFonts w:ascii="Times New Roman" w:eastAsia="Calibri" w:hAnsi="Times New Roman" w:cs="Times New Roman"/>
          <w:b/>
          <w:color w:val="000000" w:themeColor="text1"/>
          <w:sz w:val="24"/>
          <w:szCs w:val="24"/>
          <w:u w:val="single"/>
        </w:rPr>
        <w:t>Self-attested documents to be provided along with the application:</w:t>
      </w:r>
    </w:p>
    <w:p w:rsidR="00633555" w:rsidRPr="0068252D" w:rsidRDefault="00633555">
      <w:pPr>
        <w:spacing w:before="10"/>
        <w:rPr>
          <w:rFonts w:ascii="Times New Roman" w:hAnsi="Times New Roman" w:cs="Times New Roman"/>
        </w:rPr>
      </w:pPr>
    </w:p>
    <w:p w:rsidR="00633555" w:rsidRPr="0068252D" w:rsidRDefault="00290F35" w:rsidP="00290F35">
      <w:pPr>
        <w:tabs>
          <w:tab w:val="left" w:pos="6012"/>
        </w:tabs>
        <w:spacing w:before="11" w:line="360" w:lineRule="auto"/>
        <w:ind w:left="540" w:hanging="449"/>
        <w:jc w:val="both"/>
        <w:rPr>
          <w:rFonts w:ascii="Times New Roman" w:hAnsi="Times New Roman" w:cs="Times New Roman"/>
        </w:rPr>
      </w:pPr>
      <w:r w:rsidRPr="0068252D">
        <w:rPr>
          <w:rFonts w:ascii="Times New Roman" w:eastAsia="Calibri" w:hAnsi="Times New Roman" w:cs="Times New Roman"/>
          <w:color w:val="000000"/>
          <w:sz w:val="24"/>
        </w:rPr>
        <w:t xml:space="preserve">1.   </w:t>
      </w:r>
      <w:r w:rsidR="007E3AAC" w:rsidRPr="0068252D">
        <w:rPr>
          <w:rFonts w:ascii="Times New Roman" w:eastAsia="Calibri" w:hAnsi="Times New Roman" w:cs="Times New Roman"/>
          <w:color w:val="000000"/>
          <w:sz w:val="24"/>
        </w:rPr>
        <w:t>Identity and address proof of the applicant Statutory Auditors firm along with partners.</w:t>
      </w:r>
    </w:p>
    <w:p w:rsidR="00633555" w:rsidRPr="0068252D" w:rsidRDefault="00290F35" w:rsidP="00290F35">
      <w:pPr>
        <w:spacing w:line="360" w:lineRule="auto"/>
        <w:ind w:left="100"/>
        <w:jc w:val="both"/>
        <w:rPr>
          <w:rFonts w:ascii="Times New Roman" w:hAnsi="Times New Roman" w:cs="Times New Roman"/>
        </w:rPr>
      </w:pPr>
      <w:r w:rsidRPr="0068252D">
        <w:rPr>
          <w:rFonts w:ascii="Times New Roman" w:eastAsia="Calibri" w:hAnsi="Times New Roman" w:cs="Times New Roman"/>
          <w:color w:val="000000"/>
          <w:sz w:val="24"/>
        </w:rPr>
        <w:t xml:space="preserve">2.   </w:t>
      </w:r>
      <w:r w:rsidR="007E3AAC" w:rsidRPr="0068252D">
        <w:rPr>
          <w:rFonts w:ascii="Times New Roman" w:eastAsia="Calibri" w:hAnsi="Times New Roman" w:cs="Times New Roman"/>
          <w:color w:val="000000"/>
          <w:sz w:val="24"/>
        </w:rPr>
        <w:t>Copy of registered partnership deed/document proving constitution of the firm.</w:t>
      </w:r>
    </w:p>
    <w:p w:rsidR="00633555" w:rsidRPr="0068252D" w:rsidRDefault="00290F35" w:rsidP="00290F35">
      <w:pPr>
        <w:spacing w:line="360" w:lineRule="auto"/>
        <w:ind w:left="100"/>
        <w:jc w:val="both"/>
        <w:rPr>
          <w:rFonts w:ascii="Times New Roman" w:hAnsi="Times New Roman" w:cs="Times New Roman"/>
        </w:rPr>
      </w:pPr>
      <w:r w:rsidRPr="0068252D">
        <w:rPr>
          <w:rFonts w:ascii="Times New Roman" w:eastAsia="Calibri" w:hAnsi="Times New Roman" w:cs="Times New Roman"/>
          <w:color w:val="000000"/>
          <w:sz w:val="24"/>
        </w:rPr>
        <w:t xml:space="preserve">3.   </w:t>
      </w:r>
      <w:r w:rsidR="007E3AAC" w:rsidRPr="0068252D">
        <w:rPr>
          <w:rFonts w:ascii="Times New Roman" w:eastAsia="Calibri" w:hAnsi="Times New Roman" w:cs="Times New Roman"/>
          <w:color w:val="000000"/>
          <w:sz w:val="24"/>
        </w:rPr>
        <w:t xml:space="preserve">Copies of PAN/TAN Card of </w:t>
      </w:r>
      <w:r w:rsidRPr="0068252D">
        <w:rPr>
          <w:rFonts w:ascii="Times New Roman" w:eastAsia="Calibri" w:hAnsi="Times New Roman" w:cs="Times New Roman"/>
          <w:color w:val="000000"/>
          <w:sz w:val="24"/>
        </w:rPr>
        <w:t>the concerned</w:t>
      </w:r>
      <w:r w:rsidR="007E3AAC"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applicant.</w:t>
      </w:r>
    </w:p>
    <w:p w:rsidR="00633555" w:rsidRPr="0068252D" w:rsidRDefault="00290F35" w:rsidP="00290F35">
      <w:pPr>
        <w:spacing w:line="360" w:lineRule="auto"/>
        <w:ind w:left="100"/>
        <w:jc w:val="both"/>
        <w:rPr>
          <w:rFonts w:ascii="Times New Roman" w:hAnsi="Times New Roman" w:cs="Times New Roman"/>
        </w:rPr>
      </w:pPr>
      <w:r w:rsidRPr="0068252D">
        <w:rPr>
          <w:rFonts w:ascii="Times New Roman" w:eastAsia="Calibri" w:hAnsi="Times New Roman" w:cs="Times New Roman"/>
          <w:color w:val="000000"/>
          <w:sz w:val="24"/>
        </w:rPr>
        <w:t xml:space="preserve">4.   </w:t>
      </w:r>
      <w:r w:rsidR="007E3AAC" w:rsidRPr="0068252D">
        <w:rPr>
          <w:rFonts w:ascii="Times New Roman" w:eastAsia="Calibri" w:hAnsi="Times New Roman" w:cs="Times New Roman"/>
          <w:color w:val="000000"/>
          <w:sz w:val="24"/>
        </w:rPr>
        <w:t>Income Tax returns</w:t>
      </w:r>
      <w:r w:rsidR="003F5481">
        <w:rPr>
          <w:rFonts w:ascii="Times New Roman" w:eastAsia="Calibri" w:hAnsi="Times New Roman" w:cs="Times New Roman"/>
          <w:color w:val="000000"/>
          <w:sz w:val="24"/>
        </w:rPr>
        <w:t xml:space="preserve"> and GST returns</w:t>
      </w:r>
      <w:r w:rsidR="007E3AAC" w:rsidRPr="0068252D">
        <w:rPr>
          <w:rFonts w:ascii="Times New Roman" w:eastAsia="Calibri" w:hAnsi="Times New Roman" w:cs="Times New Roman"/>
          <w:color w:val="000000"/>
          <w:sz w:val="24"/>
        </w:rPr>
        <w:t xml:space="preserve"> of last 3 financial years.</w:t>
      </w:r>
    </w:p>
    <w:p w:rsidR="00290F35" w:rsidRPr="0068252D" w:rsidRDefault="00290F35" w:rsidP="00290F35">
      <w:pPr>
        <w:spacing w:line="360" w:lineRule="auto"/>
        <w:ind w:left="426" w:hanging="335"/>
        <w:jc w:val="both"/>
        <w:rPr>
          <w:rFonts w:ascii="Times New Roman" w:hAnsi="Times New Roman" w:cs="Times New Roman"/>
        </w:rPr>
      </w:pPr>
      <w:r w:rsidRPr="0068252D">
        <w:rPr>
          <w:rFonts w:ascii="Times New Roman" w:eastAsia="Calibri" w:hAnsi="Times New Roman" w:cs="Times New Roman"/>
          <w:color w:val="000000"/>
          <w:sz w:val="24"/>
        </w:rPr>
        <w:t xml:space="preserve">5. </w:t>
      </w:r>
      <w:r w:rsidR="007E3AAC" w:rsidRPr="0068252D">
        <w:rPr>
          <w:rFonts w:ascii="Times New Roman" w:eastAsia="Calibri" w:hAnsi="Times New Roman" w:cs="Times New Roman"/>
          <w:color w:val="000000"/>
          <w:sz w:val="24"/>
        </w:rPr>
        <w:t xml:space="preserve">Evidences of professional qualifications and experience of the applicant </w:t>
      </w:r>
      <w:r w:rsidRPr="0068252D">
        <w:rPr>
          <w:rFonts w:ascii="Times New Roman" w:eastAsia="Calibri" w:hAnsi="Times New Roman" w:cs="Times New Roman"/>
          <w:color w:val="000000"/>
          <w:sz w:val="24"/>
        </w:rPr>
        <w:t xml:space="preserve">statutory </w:t>
      </w:r>
      <w:r w:rsidR="007E3AAC" w:rsidRPr="0068252D">
        <w:rPr>
          <w:rFonts w:ascii="Times New Roman" w:eastAsia="Calibri" w:hAnsi="Times New Roman" w:cs="Times New Roman"/>
          <w:color w:val="000000"/>
          <w:sz w:val="24"/>
        </w:rPr>
        <w:t>auditor/proprietor/all partners.</w:t>
      </w:r>
    </w:p>
    <w:p w:rsidR="00633555" w:rsidRPr="0068252D" w:rsidRDefault="00290F35" w:rsidP="00290F35">
      <w:pPr>
        <w:spacing w:line="360" w:lineRule="auto"/>
        <w:ind w:left="100"/>
        <w:jc w:val="both"/>
        <w:rPr>
          <w:rFonts w:ascii="Times New Roman" w:hAnsi="Times New Roman" w:cs="Times New Roman"/>
        </w:rPr>
      </w:pPr>
      <w:r w:rsidRPr="0068252D">
        <w:rPr>
          <w:rFonts w:ascii="Times New Roman" w:eastAsia="Calibri" w:hAnsi="Times New Roman" w:cs="Times New Roman"/>
          <w:color w:val="000000"/>
          <w:sz w:val="24"/>
        </w:rPr>
        <w:t xml:space="preserve">6.   </w:t>
      </w:r>
      <w:r w:rsidR="007E3AAC" w:rsidRPr="0068252D">
        <w:rPr>
          <w:rFonts w:ascii="Times New Roman" w:eastAsia="Calibri" w:hAnsi="Times New Roman" w:cs="Times New Roman"/>
          <w:color w:val="000000"/>
          <w:sz w:val="24"/>
        </w:rPr>
        <w:t>Evidences</w:t>
      </w:r>
      <w:r w:rsidRPr="0068252D">
        <w:rPr>
          <w:rFonts w:ascii="Times New Roman" w:eastAsia="Calibri" w:hAnsi="Times New Roman" w:cs="Times New Roman"/>
          <w:color w:val="000000"/>
          <w:sz w:val="24"/>
        </w:rPr>
        <w:t xml:space="preserve"> of experience as a statutory auditor</w:t>
      </w:r>
      <w:r w:rsidR="007E3AAC" w:rsidRPr="0068252D">
        <w:rPr>
          <w:rFonts w:ascii="Times New Roman" w:eastAsia="Calibri" w:hAnsi="Times New Roman" w:cs="Times New Roman"/>
          <w:color w:val="000000"/>
          <w:sz w:val="24"/>
        </w:rPr>
        <w:t>.</w:t>
      </w:r>
    </w:p>
    <w:p w:rsidR="00633555" w:rsidRPr="0068252D" w:rsidRDefault="00290F35" w:rsidP="00290F35">
      <w:pPr>
        <w:spacing w:line="360" w:lineRule="auto"/>
        <w:ind w:left="426" w:hanging="449"/>
        <w:jc w:val="both"/>
        <w:rPr>
          <w:rFonts w:ascii="Times New Roman" w:hAnsi="Times New Roman" w:cs="Times New Roman"/>
        </w:rPr>
      </w:pPr>
      <w:r w:rsidRPr="0068252D">
        <w:rPr>
          <w:rFonts w:ascii="Times New Roman" w:eastAsia="Calibri" w:hAnsi="Times New Roman" w:cs="Times New Roman"/>
          <w:color w:val="000000"/>
          <w:sz w:val="24"/>
        </w:rPr>
        <w:t xml:space="preserve">  7. </w:t>
      </w:r>
      <w:r w:rsidR="007E3AAC" w:rsidRPr="0068252D">
        <w:rPr>
          <w:rFonts w:ascii="Times New Roman" w:eastAsia="Calibri" w:hAnsi="Times New Roman" w:cs="Times New Roman"/>
          <w:color w:val="000000"/>
          <w:sz w:val="24"/>
        </w:rPr>
        <w:t>Evidences of existing empanelment,</w:t>
      </w: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if any</w:t>
      </w:r>
      <w:r w:rsidRPr="0068252D">
        <w:rPr>
          <w:rFonts w:ascii="Times New Roman" w:eastAsia="Calibri" w:hAnsi="Times New Roman" w:cs="Times New Roman"/>
          <w:color w:val="000000"/>
          <w:sz w:val="24"/>
        </w:rPr>
        <w:t>, with</w:t>
      </w:r>
      <w:r w:rsidR="007E3AAC" w:rsidRPr="0068252D">
        <w:rPr>
          <w:rFonts w:ascii="Times New Roman" w:eastAsia="Calibri" w:hAnsi="Times New Roman" w:cs="Times New Roman"/>
          <w:color w:val="000000"/>
          <w:sz w:val="24"/>
        </w:rPr>
        <w:t xml:space="preserve"> other companies in Government     Authorities/</w:t>
      </w:r>
      <w:r w:rsidRPr="0068252D">
        <w:rPr>
          <w:rFonts w:ascii="Times New Roman" w:eastAsia="Calibri" w:hAnsi="Times New Roman" w:cs="Times New Roman"/>
          <w:color w:val="000000"/>
          <w:sz w:val="24"/>
        </w:rPr>
        <w:t>departments etc</w:t>
      </w:r>
      <w:r w:rsidR="007E3AAC" w:rsidRPr="0068252D">
        <w:rPr>
          <w:rFonts w:ascii="Times New Roman" w:eastAsia="Calibri" w:hAnsi="Times New Roman" w:cs="Times New Roman"/>
          <w:color w:val="000000"/>
          <w:sz w:val="24"/>
        </w:rPr>
        <w:t>.</w:t>
      </w:r>
    </w:p>
    <w:p w:rsidR="00633555" w:rsidRPr="0068252D" w:rsidRDefault="007E3AAC" w:rsidP="00290F35">
      <w:pPr>
        <w:tabs>
          <w:tab w:val="left" w:pos="6060"/>
        </w:tabs>
        <w:spacing w:line="360" w:lineRule="auto"/>
        <w:ind w:left="426" w:right="75" w:hanging="326"/>
        <w:jc w:val="both"/>
        <w:rPr>
          <w:rFonts w:ascii="Times New Roman" w:hAnsi="Times New Roman" w:cs="Times New Roman"/>
        </w:rPr>
      </w:pPr>
      <w:r w:rsidRPr="0068252D">
        <w:rPr>
          <w:rFonts w:ascii="Times New Roman" w:eastAsia="Calibri" w:hAnsi="Times New Roman" w:cs="Times New Roman"/>
          <w:color w:val="000000"/>
          <w:sz w:val="24"/>
        </w:rPr>
        <w:t>8.</w:t>
      </w:r>
      <w:r w:rsidRPr="0068252D">
        <w:rPr>
          <w:rFonts w:ascii="Times New Roman" w:eastAsia="Calibri" w:hAnsi="Times New Roman" w:cs="Times New Roman"/>
          <w:color w:val="000000"/>
          <w:sz w:val="24"/>
        </w:rPr>
        <w:tab/>
        <w:t xml:space="preserve">The firm should be </w:t>
      </w:r>
      <w:r w:rsidR="00290F35" w:rsidRPr="0068252D">
        <w:rPr>
          <w:rFonts w:ascii="Times New Roman" w:eastAsia="Calibri" w:hAnsi="Times New Roman" w:cs="Times New Roman"/>
          <w:color w:val="000000"/>
          <w:sz w:val="24"/>
        </w:rPr>
        <w:t>registered</w:t>
      </w:r>
      <w:r w:rsidRPr="0068252D">
        <w:rPr>
          <w:rFonts w:ascii="Times New Roman" w:eastAsia="Calibri" w:hAnsi="Times New Roman" w:cs="Times New Roman"/>
          <w:color w:val="000000"/>
          <w:sz w:val="24"/>
        </w:rPr>
        <w:t xml:space="preserve"> with the Institute of Chartered Accountant of India and with Goods &amp; Service Tax – Registration Authorities.</w:t>
      </w: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ind w:left="3663" w:right="3966"/>
        <w:jc w:val="center"/>
        <w:rPr>
          <w:rFonts w:ascii="Times New Roman" w:hAnsi="Times New Roman" w:cs="Times New Roman"/>
        </w:rPr>
      </w:pPr>
    </w:p>
    <w:p w:rsidR="00633555" w:rsidRPr="0068252D" w:rsidRDefault="00633555">
      <w:pPr>
        <w:spacing w:before="39"/>
        <w:jc w:val="center"/>
        <w:rPr>
          <w:rFonts w:ascii="Times New Roman" w:hAnsi="Times New Roman" w:cs="Times New Roman"/>
        </w:rPr>
      </w:pPr>
    </w:p>
    <w:p w:rsidR="00633555" w:rsidRPr="0068252D" w:rsidRDefault="00633555">
      <w:pPr>
        <w:spacing w:before="39"/>
        <w:jc w:val="center"/>
        <w:rPr>
          <w:rFonts w:ascii="Times New Roman" w:hAnsi="Times New Roman" w:cs="Times New Roman"/>
        </w:rPr>
      </w:pPr>
    </w:p>
    <w:p w:rsidR="00633555" w:rsidRPr="0068252D" w:rsidRDefault="00633555">
      <w:pPr>
        <w:spacing w:before="39"/>
        <w:jc w:val="center"/>
        <w:rPr>
          <w:rFonts w:ascii="Times New Roman" w:hAnsi="Times New Roman" w:cs="Times New Roman"/>
        </w:rPr>
      </w:pPr>
    </w:p>
    <w:p w:rsidR="00633555" w:rsidRPr="0068252D" w:rsidRDefault="007E3AAC">
      <w:pPr>
        <w:spacing w:before="39"/>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6"/>
        </w:rPr>
        <w:t>ANNEXURE –II</w:t>
      </w:r>
    </w:p>
    <w:p w:rsidR="00633555" w:rsidRPr="0068252D" w:rsidRDefault="00633555">
      <w:pPr>
        <w:spacing w:before="39"/>
        <w:jc w:val="center"/>
        <w:rPr>
          <w:rFonts w:ascii="Times New Roman" w:hAnsi="Times New Roman" w:cs="Times New Roman"/>
        </w:rPr>
      </w:pPr>
    </w:p>
    <w:p w:rsidR="00633555" w:rsidRPr="0068252D" w:rsidRDefault="007E3AAC" w:rsidP="002216CA">
      <w:pPr>
        <w:spacing w:before="4" w:line="276" w:lineRule="auto"/>
        <w:ind w:left="187"/>
        <w:jc w:val="both"/>
        <w:rPr>
          <w:rFonts w:ascii="Times New Roman" w:hAnsi="Times New Roman" w:cs="Times New Roman"/>
        </w:rPr>
      </w:pPr>
      <w:r w:rsidRPr="0068252D">
        <w:rPr>
          <w:rFonts w:ascii="Times New Roman" w:eastAsia="Calibri" w:hAnsi="Times New Roman" w:cs="Times New Roman"/>
          <w:color w:val="000000"/>
          <w:sz w:val="24"/>
        </w:rPr>
        <w:t xml:space="preserve">[To be executed on non-judicial stamp paper worth 100/- upon selection by Empanelment Committee and name of </w:t>
      </w:r>
      <w:r w:rsidR="00EE2970" w:rsidRPr="0068252D">
        <w:rPr>
          <w:rFonts w:ascii="Times New Roman" w:eastAsia="Calibri" w:hAnsi="Times New Roman" w:cs="Times New Roman"/>
          <w:color w:val="000000"/>
          <w:sz w:val="24"/>
        </w:rPr>
        <w:t>selected Statutory Auditor</w:t>
      </w:r>
      <w:r w:rsidRPr="0068252D">
        <w:rPr>
          <w:rFonts w:ascii="Times New Roman" w:eastAsia="Calibri" w:hAnsi="Times New Roman" w:cs="Times New Roman"/>
          <w:color w:val="000000"/>
          <w:sz w:val="24"/>
        </w:rPr>
        <w:t xml:space="preserve"> will be enlisted only upon execution]</w:t>
      </w:r>
    </w:p>
    <w:p w:rsidR="00633555" w:rsidRPr="0068252D" w:rsidRDefault="00633555">
      <w:pPr>
        <w:rPr>
          <w:rFonts w:ascii="Times New Roman" w:hAnsi="Times New Roman" w:cs="Times New Roman"/>
        </w:rPr>
      </w:pPr>
    </w:p>
    <w:p w:rsidR="00633555" w:rsidRPr="0068252D" w:rsidRDefault="007E3AAC" w:rsidP="00EE2970">
      <w:pPr>
        <w:ind w:left="100"/>
        <w:jc w:val="both"/>
        <w:rPr>
          <w:rFonts w:ascii="Times New Roman" w:hAnsi="Times New Roman" w:cs="Times New Roman"/>
          <w:color w:val="000000" w:themeColor="text1"/>
          <w:u w:val="single"/>
        </w:rPr>
      </w:pPr>
      <w:r w:rsidRPr="0068252D">
        <w:rPr>
          <w:rFonts w:ascii="Times New Roman" w:eastAsia="Calibri" w:hAnsi="Times New Roman" w:cs="Times New Roman"/>
          <w:b/>
          <w:color w:val="000000" w:themeColor="text1"/>
          <w:sz w:val="24"/>
          <w:u w:val="single"/>
        </w:rPr>
        <w:t xml:space="preserve">AGREEMENT WITH </w:t>
      </w:r>
      <w:r w:rsidR="00EE2970" w:rsidRPr="0068252D">
        <w:rPr>
          <w:rFonts w:ascii="Times New Roman" w:eastAsia="Calibri" w:hAnsi="Times New Roman" w:cs="Times New Roman"/>
          <w:b/>
          <w:color w:val="000000" w:themeColor="text1"/>
          <w:sz w:val="24"/>
          <w:u w:val="single"/>
        </w:rPr>
        <w:t>THE STATUTORY</w:t>
      </w:r>
      <w:r w:rsidRPr="0068252D">
        <w:rPr>
          <w:rFonts w:ascii="Times New Roman" w:eastAsia="Calibri" w:hAnsi="Times New Roman" w:cs="Times New Roman"/>
          <w:b/>
          <w:color w:val="000000" w:themeColor="text1"/>
          <w:sz w:val="24"/>
          <w:u w:val="single"/>
        </w:rPr>
        <w:t xml:space="preserve"> AUDITOR ON THE APPROVED PANEL</w:t>
      </w:r>
    </w:p>
    <w:p w:rsidR="00633555" w:rsidRPr="0068252D" w:rsidRDefault="00633555">
      <w:pPr>
        <w:spacing w:before="13"/>
        <w:rPr>
          <w:rFonts w:ascii="Times New Roman" w:hAnsi="Times New Roman" w:cs="Times New Roman"/>
        </w:rPr>
      </w:pPr>
    </w:p>
    <w:p w:rsidR="00EE2970" w:rsidRPr="0068252D" w:rsidRDefault="007E3AAC" w:rsidP="002216CA">
      <w:pPr>
        <w:spacing w:line="276" w:lineRule="auto"/>
        <w:ind w:left="100"/>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This Agreement made at …………………………….. on this ………. day of ………………… 202</w:t>
      </w:r>
      <w:r w:rsidR="0033195F">
        <w:rPr>
          <w:rFonts w:ascii="Times New Roman" w:eastAsia="Calibri" w:hAnsi="Times New Roman" w:cs="Times New Roman"/>
          <w:color w:val="000000"/>
          <w:sz w:val="24"/>
        </w:rPr>
        <w:t>5</w:t>
      </w:r>
      <w:r w:rsidRPr="0068252D">
        <w:rPr>
          <w:rFonts w:ascii="Times New Roman" w:eastAsia="Calibri" w:hAnsi="Times New Roman" w:cs="Times New Roman"/>
          <w:color w:val="000000"/>
          <w:sz w:val="24"/>
        </w:rPr>
        <w:t>,</w:t>
      </w:r>
      <w:r w:rsidR="00EE2970" w:rsidRPr="0068252D">
        <w:rPr>
          <w:rFonts w:ascii="Times New Roman" w:hAnsi="Times New Roman" w:cs="Times New Roman"/>
        </w:rPr>
        <w:t xml:space="preserve"> </w:t>
      </w:r>
      <w:r w:rsidRPr="0068252D">
        <w:rPr>
          <w:rFonts w:ascii="Times New Roman" w:eastAsia="Calibri" w:hAnsi="Times New Roman" w:cs="Times New Roman"/>
          <w:color w:val="000000"/>
          <w:sz w:val="24"/>
        </w:rPr>
        <w:t xml:space="preserve">between </w:t>
      </w:r>
      <w:r w:rsidR="00EE2970" w:rsidRPr="0068252D">
        <w:rPr>
          <w:rFonts w:ascii="Times New Roman" w:eastAsia="Calibri" w:hAnsi="Times New Roman" w:cs="Times New Roman"/>
          <w:color w:val="000000"/>
          <w:sz w:val="24"/>
        </w:rPr>
        <w:t>..................................................................................................................................</w:t>
      </w:r>
    </w:p>
    <w:p w:rsidR="00EE2970" w:rsidRPr="0068252D" w:rsidRDefault="007E3AAC" w:rsidP="002216CA">
      <w:pPr>
        <w:spacing w:line="276" w:lineRule="auto"/>
        <w:ind w:left="100"/>
        <w:jc w:val="both"/>
        <w:rPr>
          <w:rFonts w:ascii="Times New Roman" w:hAnsi="Times New Roman" w:cs="Times New Roman"/>
        </w:rPr>
      </w:pPr>
      <w:r w:rsidRPr="0068252D">
        <w:rPr>
          <w:rFonts w:ascii="Times New Roman" w:eastAsia="Calibri" w:hAnsi="Times New Roman" w:cs="Times New Roman"/>
          <w:color w:val="000000"/>
          <w:sz w:val="24"/>
        </w:rPr>
        <w:t xml:space="preserve">of (hereinafter called </w:t>
      </w:r>
      <w:r w:rsidR="00EE2970" w:rsidRPr="0068252D">
        <w:rPr>
          <w:rFonts w:ascii="Times New Roman" w:eastAsia="Calibri" w:hAnsi="Times New Roman" w:cs="Times New Roman"/>
          <w:color w:val="000000"/>
          <w:sz w:val="24"/>
        </w:rPr>
        <w:t>the ‘Statutory Auditor’) of</w:t>
      </w:r>
      <w:r w:rsidRPr="0068252D">
        <w:rPr>
          <w:rFonts w:ascii="Times New Roman" w:eastAsia="Calibri" w:hAnsi="Times New Roman" w:cs="Times New Roman"/>
          <w:color w:val="000000"/>
          <w:sz w:val="24"/>
        </w:rPr>
        <w:t xml:space="preserve"> the One Part and The Punjab State Cooperative Supply &amp; Marketing Federation Ltd., Punjab, herein after referred to as Markfed Punjab, India, having its Head Office at </w:t>
      </w:r>
      <w:r w:rsidRPr="0068252D">
        <w:rPr>
          <w:rFonts w:ascii="Times New Roman" w:eastAsia="Calibri" w:hAnsi="Times New Roman" w:cs="Times New Roman"/>
          <w:color w:val="000000" w:themeColor="text1"/>
          <w:sz w:val="24"/>
        </w:rPr>
        <w:t>Markfed House 4, Sector 35- B, CHANDIGARH</w:t>
      </w:r>
      <w:r w:rsidR="00EE2970" w:rsidRPr="0068252D">
        <w:rPr>
          <w:rFonts w:ascii="Times New Roman" w:eastAsia="Calibri" w:hAnsi="Times New Roman" w:cs="Times New Roman"/>
          <w:color w:val="000000" w:themeColor="text1"/>
          <w:sz w:val="24"/>
        </w:rPr>
        <w:t xml:space="preserve"> </w:t>
      </w:r>
      <w:r w:rsidRPr="0068252D">
        <w:rPr>
          <w:rFonts w:ascii="Times New Roman" w:eastAsia="Calibri" w:hAnsi="Times New Roman" w:cs="Times New Roman"/>
          <w:color w:val="000000"/>
          <w:sz w:val="24"/>
        </w:rPr>
        <w:t>and offices at different places (hereinafter called Markfed, which term shall unless repugnant to context include its successors and assigns</w:t>
      </w:r>
      <w:r w:rsidR="00EC0C0D" w:rsidRPr="0068252D">
        <w:rPr>
          <w:rFonts w:ascii="Times New Roman" w:eastAsia="Calibri" w:hAnsi="Times New Roman" w:cs="Times New Roman"/>
          <w:color w:val="000000"/>
          <w:sz w:val="24"/>
        </w:rPr>
        <w:t>) of</w:t>
      </w:r>
      <w:r w:rsidRPr="0068252D">
        <w:rPr>
          <w:rFonts w:ascii="Times New Roman" w:eastAsia="Calibri" w:hAnsi="Times New Roman" w:cs="Times New Roman"/>
          <w:color w:val="000000"/>
          <w:sz w:val="24"/>
        </w:rPr>
        <w:t xml:space="preserve"> the Other Part.  Whereas on the req</w:t>
      </w:r>
      <w:r w:rsidR="00E62E6F" w:rsidRPr="0068252D">
        <w:rPr>
          <w:rFonts w:ascii="Times New Roman" w:eastAsia="Calibri" w:hAnsi="Times New Roman" w:cs="Times New Roman"/>
          <w:color w:val="000000"/>
          <w:sz w:val="24"/>
        </w:rPr>
        <w:t xml:space="preserve">uest of the  Statutory  Auditor (Name of the Auditor Firm), </w:t>
      </w:r>
      <w:r w:rsidRPr="0068252D">
        <w:rPr>
          <w:rFonts w:ascii="Times New Roman" w:eastAsia="Calibri" w:hAnsi="Times New Roman" w:cs="Times New Roman"/>
          <w:color w:val="000000"/>
          <w:sz w:val="24"/>
        </w:rPr>
        <w:t xml:space="preserve"> Markfed, Punjab has empanelled the Statutory  Auditor to undertake audit of books of accounts of Markfed and other service in the nature of  opinion/advise/consultancy/certification, as may be requisitioned by Markfed from time to time.</w:t>
      </w:r>
    </w:p>
    <w:p w:rsidR="00633555" w:rsidRPr="0068252D" w:rsidRDefault="007E3AAC" w:rsidP="002216CA">
      <w:pPr>
        <w:spacing w:line="276" w:lineRule="auto"/>
        <w:ind w:left="100"/>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Whereas </w:t>
      </w:r>
      <w:r w:rsidR="00EE2970" w:rsidRPr="0068252D">
        <w:rPr>
          <w:rFonts w:ascii="Times New Roman" w:eastAsia="Calibri" w:hAnsi="Times New Roman" w:cs="Times New Roman"/>
          <w:color w:val="000000"/>
          <w:sz w:val="24"/>
        </w:rPr>
        <w:t>the Statutory Auditor</w:t>
      </w:r>
      <w:r w:rsidRPr="0068252D">
        <w:rPr>
          <w:rFonts w:ascii="Times New Roman" w:eastAsia="Calibri" w:hAnsi="Times New Roman" w:cs="Times New Roman"/>
          <w:color w:val="000000"/>
          <w:sz w:val="24"/>
        </w:rPr>
        <w:t xml:space="preserve"> has agreed to render his/her/its services inter-alia on the terms and conditions mentioned hereunder;</w:t>
      </w:r>
    </w:p>
    <w:p w:rsidR="00EE2970" w:rsidRPr="0068252D" w:rsidRDefault="00EE2970" w:rsidP="00EE2970">
      <w:pPr>
        <w:spacing w:line="276" w:lineRule="auto"/>
        <w:ind w:left="100"/>
        <w:jc w:val="both"/>
        <w:rPr>
          <w:rFonts w:ascii="Times New Roman" w:hAnsi="Times New Roman" w:cs="Times New Roman"/>
        </w:rPr>
      </w:pPr>
    </w:p>
    <w:p w:rsidR="00633555" w:rsidRPr="0068252D" w:rsidRDefault="007E3AAC" w:rsidP="00EE2970">
      <w:pPr>
        <w:spacing w:line="360" w:lineRule="auto"/>
        <w:ind w:left="100"/>
        <w:jc w:val="both"/>
        <w:rPr>
          <w:rFonts w:ascii="Times New Roman" w:hAnsi="Times New Roman" w:cs="Times New Roman"/>
        </w:rPr>
      </w:pPr>
      <w:r w:rsidRPr="0068252D">
        <w:rPr>
          <w:rFonts w:ascii="Times New Roman" w:eastAsia="Calibri" w:hAnsi="Times New Roman" w:cs="Times New Roman"/>
          <w:b/>
          <w:sz w:val="24"/>
          <w:u w:val="single"/>
        </w:rPr>
        <w:t xml:space="preserve">NOW THIS AGREEMENT </w:t>
      </w:r>
      <w:r w:rsidR="00EE2970" w:rsidRPr="0068252D">
        <w:rPr>
          <w:rFonts w:ascii="Times New Roman" w:eastAsia="Calibri" w:hAnsi="Times New Roman" w:cs="Times New Roman"/>
          <w:b/>
          <w:sz w:val="24"/>
          <w:u w:val="single"/>
        </w:rPr>
        <w:t>WITNESSED</w:t>
      </w:r>
      <w:r w:rsidRPr="0068252D">
        <w:rPr>
          <w:rFonts w:ascii="Times New Roman" w:eastAsia="Calibri" w:hAnsi="Times New Roman" w:cs="Times New Roman"/>
          <w:b/>
          <w:sz w:val="24"/>
          <w:u w:val="single"/>
        </w:rPr>
        <w:t xml:space="preserve"> AS UNDER:</w:t>
      </w:r>
    </w:p>
    <w:p w:rsidR="00633555" w:rsidRPr="0068252D" w:rsidRDefault="002216CA" w:rsidP="002216CA">
      <w:pPr>
        <w:tabs>
          <w:tab w:val="left" w:pos="6060"/>
        </w:tabs>
        <w:spacing w:before="11" w:line="360" w:lineRule="auto"/>
        <w:ind w:left="552" w:right="79" w:hanging="452"/>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9C16B3"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1.</w:t>
      </w:r>
      <w:r w:rsidR="007E3AAC" w:rsidRPr="0068252D">
        <w:rPr>
          <w:rFonts w:ascii="Times New Roman" w:eastAsia="Calibri" w:hAnsi="Times New Roman" w:cs="Times New Roman"/>
          <w:color w:val="000000"/>
          <w:sz w:val="24"/>
        </w:rPr>
        <w:tab/>
        <w:t xml:space="preserve">That the Statutory Auditor agrees to undertake audit of books of accounts as per requisition made by Markfed, from time to time, through job specific letter of engagement/assignment, with terms of engagement and accept fee as per terms &amp; Conditions of </w:t>
      </w:r>
      <w:r w:rsidR="00EE2970" w:rsidRPr="0068252D">
        <w:rPr>
          <w:rFonts w:ascii="Times New Roman" w:eastAsia="Calibri" w:hAnsi="Times New Roman" w:cs="Times New Roman"/>
          <w:color w:val="000000"/>
          <w:sz w:val="24"/>
        </w:rPr>
        <w:t>tender by</w:t>
      </w:r>
      <w:r w:rsidR="007E3AAC" w:rsidRPr="0068252D">
        <w:rPr>
          <w:rFonts w:ascii="Times New Roman" w:eastAsia="Calibri" w:hAnsi="Times New Roman" w:cs="Times New Roman"/>
          <w:color w:val="000000"/>
          <w:sz w:val="24"/>
        </w:rPr>
        <w:t xml:space="preserve"> Markfed.</w:t>
      </w:r>
    </w:p>
    <w:p w:rsidR="00633555" w:rsidRPr="0068252D" w:rsidRDefault="002216CA" w:rsidP="002216CA">
      <w:pPr>
        <w:spacing w:line="360" w:lineRule="auto"/>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2.    That the </w:t>
      </w:r>
      <w:r w:rsidR="00EE2970" w:rsidRPr="0068252D">
        <w:rPr>
          <w:rFonts w:ascii="Times New Roman" w:eastAsia="Calibri" w:hAnsi="Times New Roman" w:cs="Times New Roman"/>
          <w:color w:val="000000"/>
          <w:sz w:val="24"/>
        </w:rPr>
        <w:t>Statutory Auditor</w:t>
      </w:r>
      <w:r w:rsidR="007E3AAC" w:rsidRPr="0068252D">
        <w:rPr>
          <w:rFonts w:ascii="Times New Roman" w:eastAsia="Calibri" w:hAnsi="Times New Roman" w:cs="Times New Roman"/>
          <w:color w:val="000000"/>
          <w:sz w:val="24"/>
        </w:rPr>
        <w:t xml:space="preserve"> shall not sub-contract the work</w:t>
      </w:r>
      <w:r w:rsidR="00EE2970" w:rsidRPr="0068252D">
        <w:rPr>
          <w:rFonts w:ascii="Times New Roman" w:eastAsia="Calibri" w:hAnsi="Times New Roman" w:cs="Times New Roman"/>
          <w:color w:val="000000"/>
          <w:sz w:val="24"/>
        </w:rPr>
        <w:t>, to</w:t>
      </w:r>
      <w:r w:rsidR="007E3AAC" w:rsidRPr="0068252D">
        <w:rPr>
          <w:rFonts w:ascii="Times New Roman" w:eastAsia="Calibri" w:hAnsi="Times New Roman" w:cs="Times New Roman"/>
          <w:color w:val="000000"/>
          <w:sz w:val="24"/>
        </w:rPr>
        <w:t xml:space="preserve"> any other auditor.</w:t>
      </w:r>
    </w:p>
    <w:p w:rsidR="002216CA" w:rsidRPr="0068252D" w:rsidRDefault="002216CA" w:rsidP="002216CA">
      <w:pPr>
        <w:tabs>
          <w:tab w:val="left" w:pos="6060"/>
        </w:tabs>
        <w:spacing w:line="360" w:lineRule="auto"/>
        <w:ind w:right="81"/>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3.    </w:t>
      </w:r>
      <w:r w:rsidR="007E3AAC" w:rsidRPr="0068252D">
        <w:rPr>
          <w:rFonts w:ascii="Times New Roman" w:eastAsia="Calibri" w:hAnsi="Times New Roman" w:cs="Times New Roman"/>
          <w:color w:val="000000"/>
          <w:sz w:val="24"/>
        </w:rPr>
        <w:t xml:space="preserve">That the Statutory Auditor will personally inspect the books of accounts and relevant </w:t>
      </w:r>
      <w:r w:rsidRPr="0068252D">
        <w:rPr>
          <w:rFonts w:ascii="Times New Roman" w:eastAsia="Calibri" w:hAnsi="Times New Roman" w:cs="Times New Roman"/>
          <w:color w:val="000000"/>
          <w:sz w:val="24"/>
        </w:rPr>
        <w:t xml:space="preserve">              </w:t>
      </w:r>
    </w:p>
    <w:p w:rsidR="002216CA" w:rsidRPr="0068252D" w:rsidRDefault="002216CA" w:rsidP="002216CA">
      <w:pPr>
        <w:tabs>
          <w:tab w:val="left" w:pos="6060"/>
        </w:tabs>
        <w:spacing w:line="360" w:lineRule="auto"/>
        <w:ind w:right="81"/>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concerned documents and financial </w:t>
      </w:r>
      <w:r w:rsidR="00EE2970" w:rsidRPr="0068252D">
        <w:rPr>
          <w:rFonts w:ascii="Times New Roman" w:eastAsia="Calibri" w:hAnsi="Times New Roman" w:cs="Times New Roman"/>
          <w:color w:val="000000"/>
          <w:sz w:val="24"/>
        </w:rPr>
        <w:t>statements in</w:t>
      </w:r>
      <w:r w:rsidR="007E3AAC" w:rsidRPr="0068252D">
        <w:rPr>
          <w:rFonts w:ascii="Times New Roman" w:eastAsia="Calibri" w:hAnsi="Times New Roman" w:cs="Times New Roman"/>
          <w:color w:val="000000"/>
          <w:sz w:val="24"/>
        </w:rPr>
        <w:t xml:space="preserve"> respect that in connection with the audit </w:t>
      </w:r>
      <w:r w:rsidRPr="0068252D">
        <w:rPr>
          <w:rFonts w:ascii="Times New Roman" w:eastAsia="Calibri" w:hAnsi="Times New Roman" w:cs="Times New Roman"/>
          <w:color w:val="000000"/>
          <w:sz w:val="24"/>
        </w:rPr>
        <w:t xml:space="preserve">        </w:t>
      </w:r>
    </w:p>
    <w:p w:rsidR="00633555" w:rsidRPr="0068252D" w:rsidRDefault="002216CA" w:rsidP="002216CA">
      <w:pPr>
        <w:tabs>
          <w:tab w:val="left" w:pos="6060"/>
        </w:tabs>
        <w:spacing w:line="360" w:lineRule="auto"/>
        <w:ind w:right="81"/>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r w:rsidR="00E62E6F" w:rsidRPr="0068252D">
        <w:rPr>
          <w:rFonts w:ascii="Times New Roman" w:eastAsia="Calibri" w:hAnsi="Times New Roman" w:cs="Times New Roman"/>
          <w:color w:val="000000"/>
          <w:sz w:val="24"/>
        </w:rPr>
        <w:t>of the</w:t>
      </w:r>
      <w:r w:rsidR="007E3AAC" w:rsidRPr="0068252D">
        <w:rPr>
          <w:rFonts w:ascii="Times New Roman" w:eastAsia="Calibri" w:hAnsi="Times New Roman" w:cs="Times New Roman"/>
          <w:color w:val="000000"/>
          <w:sz w:val="24"/>
        </w:rPr>
        <w:t xml:space="preserve"> same.</w:t>
      </w:r>
    </w:p>
    <w:p w:rsidR="00633555" w:rsidRPr="0068252D" w:rsidRDefault="007E3AAC" w:rsidP="002216CA">
      <w:pPr>
        <w:spacing w:line="360" w:lineRule="auto"/>
        <w:ind w:left="540" w:hanging="449"/>
        <w:rPr>
          <w:rFonts w:ascii="Times New Roman" w:hAnsi="Times New Roman" w:cs="Times New Roman"/>
        </w:rPr>
      </w:pPr>
      <w:r w:rsidRPr="0068252D">
        <w:rPr>
          <w:rFonts w:ascii="Times New Roman" w:eastAsia="Calibri" w:hAnsi="Times New Roman" w:cs="Times New Roman"/>
          <w:color w:val="000000"/>
          <w:sz w:val="24"/>
        </w:rPr>
        <w:t>4.    That the  Statutory  Auditor  shall  maintain secrecy  of  Markfed  and  their assets /  liabilities.</w:t>
      </w:r>
    </w:p>
    <w:p w:rsidR="00633555" w:rsidRPr="0068252D" w:rsidRDefault="007E3AAC" w:rsidP="002216CA">
      <w:pPr>
        <w:tabs>
          <w:tab w:val="left" w:pos="6060"/>
        </w:tabs>
        <w:spacing w:before="43" w:line="360" w:lineRule="auto"/>
        <w:ind w:left="552" w:right="85" w:hanging="452"/>
        <w:jc w:val="both"/>
        <w:rPr>
          <w:rFonts w:ascii="Times New Roman" w:hAnsi="Times New Roman" w:cs="Times New Roman"/>
        </w:rPr>
      </w:pPr>
      <w:r w:rsidRPr="0068252D">
        <w:rPr>
          <w:rFonts w:ascii="Times New Roman" w:eastAsia="Calibri" w:hAnsi="Times New Roman" w:cs="Times New Roman"/>
          <w:color w:val="000000"/>
          <w:sz w:val="24"/>
        </w:rPr>
        <w:t>5.</w:t>
      </w:r>
      <w:r w:rsidRPr="0068252D">
        <w:rPr>
          <w:rFonts w:ascii="Times New Roman" w:eastAsia="Calibri" w:hAnsi="Times New Roman" w:cs="Times New Roman"/>
          <w:color w:val="000000"/>
          <w:sz w:val="24"/>
        </w:rPr>
        <w:tab/>
        <w:t>That the Statutory Auditor shall act with independence, integrity and objectivity and shall not come under influence of anybody.</w:t>
      </w:r>
    </w:p>
    <w:p w:rsidR="00633555" w:rsidRPr="0068252D" w:rsidRDefault="00EE2970" w:rsidP="002216CA">
      <w:pPr>
        <w:spacing w:line="360" w:lineRule="auto"/>
        <w:ind w:left="540" w:hanging="449"/>
        <w:rPr>
          <w:rFonts w:ascii="Times New Roman" w:hAnsi="Times New Roman" w:cs="Times New Roman"/>
        </w:rPr>
      </w:pPr>
      <w:r w:rsidRPr="0068252D">
        <w:rPr>
          <w:rFonts w:ascii="Times New Roman" w:eastAsia="Calibri" w:hAnsi="Times New Roman" w:cs="Times New Roman"/>
          <w:color w:val="000000"/>
          <w:sz w:val="24"/>
        </w:rPr>
        <w:t>6.</w:t>
      </w:r>
      <w:r w:rsidR="007E3AAC" w:rsidRPr="0068252D">
        <w:rPr>
          <w:rFonts w:ascii="Times New Roman" w:eastAsia="Calibri" w:hAnsi="Times New Roman" w:cs="Times New Roman"/>
          <w:color w:val="000000"/>
          <w:sz w:val="24"/>
        </w:rPr>
        <w:t xml:space="preserve">    That in case constitution of the Statutory Auditor undergoes any change, </w:t>
      </w:r>
      <w:r w:rsidRPr="0068252D">
        <w:rPr>
          <w:rFonts w:ascii="Times New Roman" w:eastAsia="Calibri" w:hAnsi="Times New Roman" w:cs="Times New Roman"/>
          <w:color w:val="000000"/>
          <w:sz w:val="24"/>
        </w:rPr>
        <w:t>the same</w:t>
      </w:r>
      <w:r w:rsidR="007E3AAC" w:rsidRPr="0068252D">
        <w:rPr>
          <w:rFonts w:ascii="Times New Roman" w:eastAsia="Calibri" w:hAnsi="Times New Roman" w:cs="Times New Roman"/>
          <w:color w:val="000000"/>
          <w:sz w:val="24"/>
        </w:rPr>
        <w:t xml:space="preserve"> shall be informed to Markfed immediately.</w:t>
      </w:r>
    </w:p>
    <w:p w:rsidR="00633555" w:rsidRPr="0068252D" w:rsidRDefault="007E3AAC" w:rsidP="002216CA">
      <w:pPr>
        <w:tabs>
          <w:tab w:val="left" w:pos="6060"/>
        </w:tabs>
        <w:spacing w:before="44" w:line="360" w:lineRule="auto"/>
        <w:ind w:left="552" w:right="56" w:hanging="452"/>
        <w:jc w:val="both"/>
        <w:rPr>
          <w:rFonts w:ascii="Times New Roman" w:hAnsi="Times New Roman" w:cs="Times New Roman"/>
        </w:rPr>
      </w:pPr>
      <w:r w:rsidRPr="0068252D">
        <w:rPr>
          <w:rFonts w:ascii="Times New Roman" w:eastAsia="Calibri" w:hAnsi="Times New Roman" w:cs="Times New Roman"/>
          <w:color w:val="000000"/>
          <w:sz w:val="24"/>
        </w:rPr>
        <w:lastRenderedPageBreak/>
        <w:t>7.</w:t>
      </w:r>
      <w:r w:rsidRPr="0068252D">
        <w:rPr>
          <w:rFonts w:ascii="Times New Roman" w:eastAsia="Calibri" w:hAnsi="Times New Roman" w:cs="Times New Roman"/>
          <w:color w:val="000000"/>
          <w:sz w:val="24"/>
        </w:rPr>
        <w:tab/>
        <w:t xml:space="preserve">That if for any reason whatsoever Markfed Punjab may not maintain </w:t>
      </w:r>
      <w:r w:rsidR="00EE2970" w:rsidRPr="0068252D">
        <w:rPr>
          <w:rFonts w:ascii="Times New Roman" w:eastAsia="Calibri" w:hAnsi="Times New Roman" w:cs="Times New Roman"/>
          <w:color w:val="000000"/>
          <w:sz w:val="24"/>
        </w:rPr>
        <w:t>any appointed</w:t>
      </w:r>
      <w:r w:rsidRPr="0068252D">
        <w:rPr>
          <w:rFonts w:ascii="Times New Roman" w:eastAsia="Calibri" w:hAnsi="Times New Roman" w:cs="Times New Roman"/>
          <w:color w:val="000000"/>
          <w:sz w:val="24"/>
        </w:rPr>
        <w:t xml:space="preserve"> statutory audit firm or discontinue the same</w:t>
      </w:r>
      <w:r w:rsidR="00E50B21" w:rsidRPr="0068252D">
        <w:rPr>
          <w:rFonts w:ascii="Times New Roman" w:eastAsia="Calibri" w:hAnsi="Times New Roman" w:cs="Times New Roman"/>
          <w:color w:val="000000"/>
          <w:sz w:val="24"/>
        </w:rPr>
        <w:t>, the</w:t>
      </w:r>
      <w:r w:rsidRPr="0068252D">
        <w:rPr>
          <w:rFonts w:ascii="Times New Roman" w:eastAsia="Calibri" w:hAnsi="Times New Roman" w:cs="Times New Roman"/>
          <w:color w:val="000000"/>
          <w:sz w:val="24"/>
        </w:rPr>
        <w:t xml:space="preserve"> </w:t>
      </w:r>
      <w:r w:rsidR="00E50B21" w:rsidRPr="0068252D">
        <w:rPr>
          <w:rFonts w:ascii="Times New Roman" w:eastAsia="Calibri" w:hAnsi="Times New Roman" w:cs="Times New Roman"/>
          <w:color w:val="000000"/>
          <w:sz w:val="24"/>
        </w:rPr>
        <w:t>Statutory Auditor</w:t>
      </w:r>
      <w:r w:rsidRPr="0068252D">
        <w:rPr>
          <w:rFonts w:ascii="Times New Roman" w:eastAsia="Calibri" w:hAnsi="Times New Roman" w:cs="Times New Roman"/>
          <w:color w:val="000000"/>
          <w:sz w:val="24"/>
        </w:rPr>
        <w:t xml:space="preserve"> shall have no grievance against Markfed and Markfed shall </w:t>
      </w:r>
      <w:r w:rsidR="00E50B21" w:rsidRPr="0068252D">
        <w:rPr>
          <w:rFonts w:ascii="Times New Roman" w:eastAsia="Calibri" w:hAnsi="Times New Roman" w:cs="Times New Roman"/>
          <w:color w:val="000000"/>
          <w:sz w:val="24"/>
        </w:rPr>
        <w:t>not to</w:t>
      </w:r>
      <w:r w:rsidRPr="0068252D">
        <w:rPr>
          <w:rFonts w:ascii="Times New Roman" w:eastAsia="Calibri" w:hAnsi="Times New Roman" w:cs="Times New Roman"/>
          <w:color w:val="000000"/>
          <w:sz w:val="24"/>
        </w:rPr>
        <w:t xml:space="preserve"> be liable in any manner whatsoever.</w:t>
      </w:r>
    </w:p>
    <w:p w:rsidR="00633555" w:rsidRPr="0068252D" w:rsidRDefault="007E3AAC" w:rsidP="002216CA">
      <w:pPr>
        <w:tabs>
          <w:tab w:val="left" w:pos="6060"/>
        </w:tabs>
        <w:spacing w:before="5" w:line="360" w:lineRule="auto"/>
        <w:ind w:left="552" w:right="58" w:hanging="452"/>
        <w:jc w:val="both"/>
        <w:rPr>
          <w:rFonts w:ascii="Times New Roman" w:hAnsi="Times New Roman" w:cs="Times New Roman"/>
        </w:rPr>
      </w:pPr>
      <w:r w:rsidRPr="0068252D">
        <w:rPr>
          <w:rFonts w:ascii="Times New Roman" w:eastAsia="Calibri" w:hAnsi="Times New Roman" w:cs="Times New Roman"/>
          <w:color w:val="000000"/>
          <w:sz w:val="24"/>
        </w:rPr>
        <w:t>8.</w:t>
      </w:r>
      <w:r w:rsidRPr="0068252D">
        <w:rPr>
          <w:rFonts w:ascii="Times New Roman" w:eastAsia="Calibri" w:hAnsi="Times New Roman" w:cs="Times New Roman"/>
          <w:color w:val="000000"/>
          <w:sz w:val="24"/>
        </w:rPr>
        <w:tab/>
        <w:t>That in case services of Statutory  Auditor are not found satisfactory and their audit reports are unworthy of being acted upon, Markfed may delist/de-panel the  Statutory  Auditor’s name from the approved panel of Markfed after issuance of show-cause notice.</w:t>
      </w:r>
    </w:p>
    <w:p w:rsidR="00633555" w:rsidRPr="0068252D" w:rsidRDefault="00E50B21" w:rsidP="002216CA">
      <w:pPr>
        <w:spacing w:line="360" w:lineRule="auto"/>
        <w:ind w:left="552" w:right="60" w:hanging="452"/>
        <w:jc w:val="both"/>
        <w:rPr>
          <w:rFonts w:ascii="Times New Roman" w:hAnsi="Times New Roman" w:cs="Times New Roman"/>
        </w:rPr>
      </w:pPr>
      <w:r w:rsidRPr="0068252D">
        <w:rPr>
          <w:rFonts w:ascii="Times New Roman" w:eastAsia="Calibri" w:hAnsi="Times New Roman" w:cs="Times New Roman"/>
          <w:color w:val="000000"/>
          <w:sz w:val="24"/>
        </w:rPr>
        <w:t>9.</w:t>
      </w:r>
      <w:r w:rsidR="007E3AAC" w:rsidRPr="0068252D">
        <w:rPr>
          <w:rFonts w:ascii="Times New Roman" w:eastAsia="Calibri" w:hAnsi="Times New Roman" w:cs="Times New Roman"/>
          <w:color w:val="000000"/>
          <w:sz w:val="24"/>
        </w:rPr>
        <w:t xml:space="preserve">  That Markfed Punjab reserves the right to take appropriate legal action including filing / lodging complaint to the professional body, if there is any misconduct on the part of </w:t>
      </w:r>
      <w:r w:rsidRPr="0068252D">
        <w:rPr>
          <w:rFonts w:ascii="Times New Roman" w:eastAsia="Calibri" w:hAnsi="Times New Roman" w:cs="Times New Roman"/>
          <w:color w:val="000000"/>
          <w:sz w:val="24"/>
        </w:rPr>
        <w:t>the Statutory</w:t>
      </w:r>
      <w:r w:rsidR="007E3AAC" w:rsidRPr="0068252D">
        <w:rPr>
          <w:rFonts w:ascii="Times New Roman" w:eastAsia="Calibri" w:hAnsi="Times New Roman" w:cs="Times New Roman"/>
          <w:color w:val="000000"/>
          <w:sz w:val="24"/>
        </w:rPr>
        <w:t xml:space="preserve"> Auditor or Audit report submitted by </w:t>
      </w:r>
      <w:r w:rsidRPr="0068252D">
        <w:rPr>
          <w:rFonts w:ascii="Times New Roman" w:eastAsia="Calibri" w:hAnsi="Times New Roman" w:cs="Times New Roman"/>
          <w:color w:val="000000"/>
          <w:sz w:val="24"/>
        </w:rPr>
        <w:t>the Statutory Auditor</w:t>
      </w:r>
      <w:r w:rsidR="007E3AAC" w:rsidRPr="0068252D">
        <w:rPr>
          <w:rFonts w:ascii="Times New Roman" w:eastAsia="Calibri" w:hAnsi="Times New Roman" w:cs="Times New Roman"/>
          <w:color w:val="000000"/>
          <w:sz w:val="24"/>
        </w:rPr>
        <w:t xml:space="preserve"> to Markfed is incorrect or false. This shall be without prejudice to Markfed’s right to de-list/de-panel the </w:t>
      </w:r>
      <w:r w:rsidRPr="0068252D">
        <w:rPr>
          <w:rFonts w:ascii="Times New Roman" w:eastAsia="Calibri" w:hAnsi="Times New Roman" w:cs="Times New Roman"/>
          <w:color w:val="000000"/>
          <w:sz w:val="24"/>
        </w:rPr>
        <w:t>Statutory Auditor</w:t>
      </w:r>
      <w:r w:rsidR="007E3AAC" w:rsidRPr="0068252D">
        <w:rPr>
          <w:rFonts w:ascii="Times New Roman" w:eastAsia="Calibri" w:hAnsi="Times New Roman" w:cs="Times New Roman"/>
          <w:color w:val="000000"/>
          <w:sz w:val="24"/>
        </w:rPr>
        <w:t xml:space="preserve"> from its panel.</w:t>
      </w:r>
    </w:p>
    <w:p w:rsidR="00633555" w:rsidRPr="0068252D" w:rsidRDefault="007E3AAC" w:rsidP="002216CA">
      <w:pPr>
        <w:spacing w:line="360" w:lineRule="auto"/>
        <w:ind w:left="552" w:right="60" w:hanging="452"/>
        <w:jc w:val="both"/>
        <w:rPr>
          <w:rFonts w:ascii="Times New Roman" w:hAnsi="Times New Roman" w:cs="Times New Roman"/>
        </w:rPr>
      </w:pPr>
      <w:r w:rsidRPr="0068252D">
        <w:rPr>
          <w:rFonts w:ascii="Times New Roman" w:eastAsia="Calibri" w:hAnsi="Times New Roman" w:cs="Times New Roman"/>
          <w:color w:val="000000"/>
          <w:sz w:val="24"/>
        </w:rPr>
        <w:t>10. a) If  “Statutory  Auditor” leave the work during this period after accepting the allotment, then</w:t>
      </w:r>
      <w:r w:rsidR="00892D4B" w:rsidRPr="0068252D">
        <w:rPr>
          <w:rFonts w:ascii="Times New Roman" w:eastAsia="Calibri" w:hAnsi="Times New Roman" w:cs="Times New Roman"/>
          <w:color w:val="000000"/>
          <w:sz w:val="24"/>
        </w:rPr>
        <w:t xml:space="preserve"> it will be allotted to second next</w:t>
      </w:r>
      <w:r w:rsidRPr="0068252D">
        <w:rPr>
          <w:rFonts w:ascii="Times New Roman" w:eastAsia="Calibri" w:hAnsi="Times New Roman" w:cs="Times New Roman"/>
          <w:color w:val="000000"/>
          <w:sz w:val="24"/>
        </w:rPr>
        <w:t xml:space="preserve"> CA firm/other suitable firm as the management may seem fit on the risk &amp; cost of this firm and suitable legal action like black listing etc. will be also be taken accordingly.</w:t>
      </w:r>
    </w:p>
    <w:p w:rsidR="00633555" w:rsidRPr="0068252D" w:rsidRDefault="007E3AAC" w:rsidP="002216CA">
      <w:pPr>
        <w:spacing w:line="360" w:lineRule="auto"/>
        <w:ind w:left="552" w:right="60" w:hanging="452"/>
        <w:jc w:val="both"/>
        <w:rPr>
          <w:rFonts w:ascii="Times New Roman" w:hAnsi="Times New Roman" w:cs="Times New Roman"/>
        </w:rPr>
      </w:pPr>
      <w:r w:rsidRPr="0068252D">
        <w:rPr>
          <w:rFonts w:ascii="Times New Roman" w:eastAsia="Calibri" w:hAnsi="Times New Roman" w:cs="Times New Roman"/>
          <w:color w:val="000000"/>
          <w:sz w:val="24"/>
        </w:rPr>
        <w:tab/>
        <w:t xml:space="preserve">b) That the Statutory Auditor agrees and hereby gives consent to exchange information with other parties directly or through the other medium about particulars (name, address and other details) of Statutory </w:t>
      </w:r>
      <w:r w:rsidR="00E50B21" w:rsidRPr="0068252D">
        <w:rPr>
          <w:rFonts w:ascii="Times New Roman" w:eastAsia="Calibri" w:hAnsi="Times New Roman" w:cs="Times New Roman"/>
          <w:color w:val="000000"/>
          <w:sz w:val="24"/>
        </w:rPr>
        <w:t>Auditor,</w:t>
      </w:r>
      <w:r w:rsidRPr="0068252D">
        <w:rPr>
          <w:rFonts w:ascii="Times New Roman" w:eastAsia="Calibri" w:hAnsi="Times New Roman" w:cs="Times New Roman"/>
          <w:color w:val="000000"/>
          <w:sz w:val="24"/>
        </w:rPr>
        <w:t xml:space="preserve"> performance as well as cause for delisting /           de-paneling, if any.</w:t>
      </w:r>
    </w:p>
    <w:p w:rsidR="00633555" w:rsidRPr="0068252D" w:rsidRDefault="00633555" w:rsidP="002216CA">
      <w:pPr>
        <w:spacing w:line="360" w:lineRule="auto"/>
        <w:ind w:left="100"/>
        <w:rPr>
          <w:rFonts w:ascii="Times New Roman" w:hAnsi="Times New Roman" w:cs="Times New Roman"/>
        </w:rPr>
      </w:pPr>
    </w:p>
    <w:p w:rsidR="00633555" w:rsidRPr="0068252D" w:rsidRDefault="007E3AAC" w:rsidP="002216CA">
      <w:pPr>
        <w:spacing w:line="360" w:lineRule="auto"/>
        <w:ind w:left="100" w:right="69"/>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In witness whereof, the parties hereto have set their hand on the day, month and year</w:t>
      </w:r>
      <w:r w:rsidR="00EC0C0D" w:rsidRPr="0068252D">
        <w:rPr>
          <w:rFonts w:ascii="Times New Roman" w:eastAsia="Calibri" w:hAnsi="Times New Roman" w:cs="Times New Roman"/>
          <w:color w:val="000000"/>
          <w:sz w:val="24"/>
        </w:rPr>
        <w:t xml:space="preserve"> m</w:t>
      </w:r>
      <w:r w:rsidRPr="0068252D">
        <w:rPr>
          <w:rFonts w:ascii="Times New Roman" w:eastAsia="Calibri" w:hAnsi="Times New Roman" w:cs="Times New Roman"/>
          <w:color w:val="000000"/>
          <w:sz w:val="24"/>
        </w:rPr>
        <w:t>entioned herein abov</w:t>
      </w:r>
      <w:r w:rsidR="002216CA" w:rsidRPr="0068252D">
        <w:rPr>
          <w:rFonts w:ascii="Times New Roman" w:eastAsia="Calibri" w:hAnsi="Times New Roman" w:cs="Times New Roman"/>
          <w:color w:val="000000"/>
          <w:sz w:val="24"/>
        </w:rPr>
        <w:t>e.</w:t>
      </w:r>
    </w:p>
    <w:p w:rsidR="002216CA" w:rsidRPr="0068252D" w:rsidRDefault="002216CA" w:rsidP="002216CA">
      <w:pPr>
        <w:spacing w:line="360" w:lineRule="auto"/>
        <w:ind w:left="100" w:right="69"/>
        <w:rPr>
          <w:rFonts w:ascii="Times New Roman" w:hAnsi="Times New Roman" w:cs="Times New Roman"/>
        </w:rPr>
      </w:pPr>
    </w:p>
    <w:p w:rsidR="00633555" w:rsidRPr="0068252D" w:rsidRDefault="007E3AAC" w:rsidP="002216CA">
      <w:pPr>
        <w:spacing w:before="11" w:line="360" w:lineRule="auto"/>
        <w:ind w:left="100"/>
        <w:rPr>
          <w:rFonts w:ascii="Times New Roman" w:hAnsi="Times New Roman" w:cs="Times New Roman"/>
        </w:rPr>
      </w:pPr>
      <w:r w:rsidRPr="0068252D">
        <w:rPr>
          <w:rFonts w:ascii="Times New Roman" w:eastAsia="Calibri" w:hAnsi="Times New Roman" w:cs="Times New Roman"/>
          <w:color w:val="000000"/>
          <w:sz w:val="24"/>
        </w:rPr>
        <w:t xml:space="preserve"> Statutory   </w:t>
      </w:r>
      <w:r w:rsidR="00E50B21" w:rsidRPr="0068252D">
        <w:rPr>
          <w:rFonts w:ascii="Times New Roman" w:eastAsia="Calibri" w:hAnsi="Times New Roman" w:cs="Times New Roman"/>
          <w:color w:val="000000"/>
          <w:sz w:val="24"/>
        </w:rPr>
        <w:t>Auditor (</w:t>
      </w:r>
      <w:r w:rsidRPr="0068252D">
        <w:rPr>
          <w:rFonts w:ascii="Times New Roman" w:eastAsia="Calibri" w:hAnsi="Times New Roman" w:cs="Times New Roman"/>
          <w:color w:val="000000"/>
          <w:sz w:val="24"/>
        </w:rPr>
        <w:t>signature with Membership/Registration No.)</w:t>
      </w:r>
    </w:p>
    <w:p w:rsidR="00633555" w:rsidRPr="0068252D" w:rsidRDefault="007E3AAC" w:rsidP="002216CA">
      <w:pPr>
        <w:spacing w:line="360" w:lineRule="auto"/>
        <w:ind w:left="100"/>
        <w:rPr>
          <w:rFonts w:ascii="Times New Roman" w:hAnsi="Times New Roman" w:cs="Times New Roman"/>
        </w:rPr>
      </w:pPr>
      <w:r w:rsidRPr="0068252D">
        <w:rPr>
          <w:rFonts w:ascii="Times New Roman" w:eastAsia="Calibri" w:hAnsi="Times New Roman" w:cs="Times New Roman"/>
          <w:color w:val="000000"/>
          <w:sz w:val="24"/>
        </w:rPr>
        <w:t>[In case of partnership firms all the partners to subscribe their signatures]</w:t>
      </w:r>
    </w:p>
    <w:p w:rsidR="00633555" w:rsidRPr="0068252D" w:rsidRDefault="00633555" w:rsidP="002216CA">
      <w:pPr>
        <w:spacing w:line="360" w:lineRule="auto"/>
        <w:rPr>
          <w:rFonts w:ascii="Times New Roman" w:hAnsi="Times New Roman" w:cs="Times New Roman"/>
        </w:rPr>
      </w:pPr>
    </w:p>
    <w:p w:rsidR="00633555" w:rsidRPr="0068252D" w:rsidRDefault="00633555" w:rsidP="002216CA">
      <w:pPr>
        <w:spacing w:line="360" w:lineRule="auto"/>
        <w:rPr>
          <w:rFonts w:ascii="Times New Roman" w:hAnsi="Times New Roman" w:cs="Times New Roman"/>
        </w:rPr>
      </w:pPr>
    </w:p>
    <w:p w:rsidR="00633555" w:rsidRPr="0068252D" w:rsidRDefault="00633555">
      <w:pPr>
        <w:rPr>
          <w:rFonts w:ascii="Times New Roman" w:hAnsi="Times New Roman" w:cs="Times New Roman"/>
        </w:rPr>
      </w:pPr>
    </w:p>
    <w:p w:rsidR="00633555" w:rsidRPr="0068252D" w:rsidRDefault="007E3AAC" w:rsidP="002216CA">
      <w:pPr>
        <w:rPr>
          <w:rFonts w:ascii="Times New Roman" w:hAnsi="Times New Roman" w:cs="Times New Roman"/>
        </w:rPr>
      </w:pPr>
      <w:r w:rsidRPr="0068252D">
        <w:rPr>
          <w:rFonts w:ascii="Times New Roman" w:eastAsia="Calibri" w:hAnsi="Times New Roman" w:cs="Times New Roman"/>
          <w:color w:val="000000"/>
          <w:sz w:val="24"/>
        </w:rPr>
        <w:t>For The Punjab State Cooperative Supply &amp; Marketing Federation Lt</w:t>
      </w:r>
      <w:r w:rsidR="002216CA" w:rsidRPr="0068252D">
        <w:rPr>
          <w:rFonts w:ascii="Times New Roman" w:eastAsia="Calibri" w:hAnsi="Times New Roman" w:cs="Times New Roman"/>
          <w:color w:val="000000"/>
          <w:sz w:val="24"/>
        </w:rPr>
        <w:t>d.</w:t>
      </w:r>
    </w:p>
    <w:p w:rsidR="00633555" w:rsidRPr="0068252D" w:rsidRDefault="00633555">
      <w:pPr>
        <w:rPr>
          <w:rFonts w:ascii="Times New Roman" w:hAnsi="Times New Roman" w:cs="Times New Roman"/>
        </w:rPr>
      </w:pPr>
    </w:p>
    <w:p w:rsidR="00633555" w:rsidRPr="0068252D" w:rsidRDefault="00633555">
      <w:pPr>
        <w:rPr>
          <w:rFonts w:ascii="Times New Roman" w:hAnsi="Times New Roman" w:cs="Times New Roman"/>
        </w:rPr>
      </w:pPr>
    </w:p>
    <w:p w:rsidR="00633555" w:rsidRPr="0068252D" w:rsidRDefault="00633555">
      <w:pPr>
        <w:spacing w:before="11"/>
        <w:rPr>
          <w:rFonts w:ascii="Times New Roman" w:hAnsi="Times New Roman" w:cs="Times New Roman"/>
        </w:rPr>
      </w:pPr>
    </w:p>
    <w:p w:rsidR="002216CA" w:rsidRPr="0068252D" w:rsidRDefault="002216CA">
      <w:pPr>
        <w:spacing w:before="11"/>
        <w:ind w:left="100"/>
        <w:rPr>
          <w:rFonts w:ascii="Times New Roman" w:eastAsia="Calibri" w:hAnsi="Times New Roman" w:cs="Times New Roman"/>
          <w:color w:val="000000"/>
          <w:sz w:val="24"/>
        </w:rPr>
      </w:pPr>
    </w:p>
    <w:p w:rsidR="002216CA" w:rsidRPr="0068252D" w:rsidRDefault="002216CA">
      <w:pPr>
        <w:spacing w:before="11"/>
        <w:ind w:left="100"/>
        <w:rPr>
          <w:rFonts w:ascii="Times New Roman" w:eastAsia="Calibri" w:hAnsi="Times New Roman" w:cs="Times New Roman"/>
          <w:color w:val="000000"/>
          <w:sz w:val="24"/>
        </w:rPr>
      </w:pPr>
    </w:p>
    <w:p w:rsidR="002216CA" w:rsidRPr="0068252D" w:rsidRDefault="002216CA">
      <w:pPr>
        <w:spacing w:before="11"/>
        <w:ind w:left="100"/>
        <w:rPr>
          <w:rFonts w:ascii="Times New Roman" w:eastAsia="Calibri" w:hAnsi="Times New Roman" w:cs="Times New Roman"/>
          <w:color w:val="000000"/>
          <w:sz w:val="24"/>
        </w:rPr>
      </w:pPr>
    </w:p>
    <w:p w:rsidR="009C372F" w:rsidRDefault="007E3AAC" w:rsidP="009C372F">
      <w:pPr>
        <w:spacing w:before="11"/>
        <w:ind w:left="100"/>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lastRenderedPageBreak/>
        <w:t>Authorized Signatory</w:t>
      </w:r>
    </w:p>
    <w:p w:rsidR="00633555" w:rsidRPr="009C372F" w:rsidRDefault="00E50B21" w:rsidP="009C372F">
      <w:pPr>
        <w:spacing w:before="11"/>
        <w:ind w:left="100"/>
        <w:rPr>
          <w:rFonts w:ascii="Times New Roman" w:eastAsia="Calibri" w:hAnsi="Times New Roman" w:cs="Times New Roman"/>
          <w:color w:val="000000"/>
          <w:sz w:val="24"/>
        </w:rPr>
      </w:pPr>
      <w:r w:rsidRPr="0068252D">
        <w:rPr>
          <w:rFonts w:ascii="Times New Roman" w:eastAsia="Calibri" w:hAnsi="Times New Roman" w:cs="Times New Roman"/>
          <w:b/>
          <w:color w:val="000000" w:themeColor="text1"/>
          <w:sz w:val="26"/>
          <w:u w:val="single"/>
        </w:rPr>
        <w:t>THE PUNJAB STATE COOPE</w:t>
      </w:r>
      <w:r w:rsidR="007E3AAC" w:rsidRPr="0068252D">
        <w:rPr>
          <w:rFonts w:ascii="Times New Roman" w:eastAsia="Calibri" w:hAnsi="Times New Roman" w:cs="Times New Roman"/>
          <w:b/>
          <w:color w:val="000000" w:themeColor="text1"/>
          <w:sz w:val="26"/>
          <w:u w:val="single"/>
        </w:rPr>
        <w:t>RATIVE SUPPLY &amp; MARKETING FEDERATION LIMITED, PLOT NO.-4, SECTOR-35 B, CHANDIGARH-160022</w:t>
      </w:r>
    </w:p>
    <w:p w:rsidR="00633555" w:rsidRPr="0068252D" w:rsidRDefault="007E3AAC" w:rsidP="00E50B21">
      <w:pPr>
        <w:spacing w:before="39" w:line="276" w:lineRule="auto"/>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6"/>
          <w:u w:val="single"/>
        </w:rPr>
        <w:t>E-tender No.</w:t>
      </w:r>
    </w:p>
    <w:p w:rsidR="00633555" w:rsidRPr="0068252D" w:rsidRDefault="00E50B21" w:rsidP="00E50B21">
      <w:pPr>
        <w:spacing w:before="39" w:line="276" w:lineRule="auto"/>
        <w:ind w:left="2891"/>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6"/>
          <w:u w:val="single"/>
        </w:rPr>
        <w:t>PERFORMA</w:t>
      </w:r>
      <w:r w:rsidR="007E3AAC" w:rsidRPr="0068252D">
        <w:rPr>
          <w:rFonts w:ascii="Times New Roman" w:eastAsia="Calibri" w:hAnsi="Times New Roman" w:cs="Times New Roman"/>
          <w:b/>
          <w:color w:val="000000" w:themeColor="text1"/>
          <w:sz w:val="26"/>
          <w:u w:val="single"/>
        </w:rPr>
        <w:t xml:space="preserve"> FOR FINANCIAL BID</w:t>
      </w:r>
    </w:p>
    <w:p w:rsidR="00633555" w:rsidRPr="0068252D" w:rsidRDefault="007E3AAC" w:rsidP="00E50B21">
      <w:pPr>
        <w:spacing w:before="39" w:line="276" w:lineRule="auto"/>
        <w:jc w:val="center"/>
        <w:rPr>
          <w:rFonts w:ascii="Times New Roman" w:eastAsia="Calibri" w:hAnsi="Times New Roman" w:cs="Times New Roman"/>
          <w:b/>
          <w:color w:val="000000" w:themeColor="text1"/>
          <w:sz w:val="26"/>
          <w:u w:val="single"/>
        </w:rPr>
      </w:pPr>
      <w:r w:rsidRPr="0068252D">
        <w:rPr>
          <w:rFonts w:ascii="Times New Roman" w:eastAsia="Calibri" w:hAnsi="Times New Roman" w:cs="Times New Roman"/>
          <w:b/>
          <w:color w:val="000000" w:themeColor="text1"/>
          <w:sz w:val="26"/>
          <w:u w:val="single"/>
        </w:rPr>
        <w:t>NAME OF THE WORK</w:t>
      </w:r>
    </w:p>
    <w:p w:rsidR="00F65C9B" w:rsidRPr="0068252D" w:rsidRDefault="00F65C9B" w:rsidP="00E50B21">
      <w:pPr>
        <w:spacing w:before="39" w:line="276" w:lineRule="auto"/>
        <w:jc w:val="center"/>
        <w:rPr>
          <w:rFonts w:ascii="Times New Roman" w:hAnsi="Times New Roman" w:cs="Times New Roman"/>
          <w:color w:val="000000" w:themeColor="text1"/>
        </w:rPr>
      </w:pPr>
    </w:p>
    <w:p w:rsidR="00633555" w:rsidRPr="0068252D" w:rsidRDefault="007E3AAC" w:rsidP="00E50B21">
      <w:pPr>
        <w:spacing w:line="360" w:lineRule="auto"/>
        <w:ind w:left="100"/>
        <w:jc w:val="both"/>
        <w:rPr>
          <w:rFonts w:ascii="Times New Roman" w:hAnsi="Times New Roman" w:cs="Times New Roman"/>
          <w:sz w:val="24"/>
          <w:szCs w:val="24"/>
        </w:rPr>
      </w:pPr>
      <w:r w:rsidRPr="0068252D">
        <w:rPr>
          <w:rFonts w:ascii="Times New Roman" w:eastAsia="Calibri" w:hAnsi="Times New Roman" w:cs="Times New Roman"/>
          <w:color w:val="000000"/>
          <w:sz w:val="24"/>
          <w:szCs w:val="24"/>
        </w:rPr>
        <w:t xml:space="preserve">Financial bid for appointment as </w:t>
      </w:r>
      <w:r w:rsidR="00E50B21" w:rsidRPr="0068252D">
        <w:rPr>
          <w:rFonts w:ascii="Times New Roman" w:eastAsia="Calibri" w:hAnsi="Times New Roman" w:cs="Times New Roman"/>
          <w:color w:val="000000"/>
          <w:sz w:val="24"/>
          <w:szCs w:val="24"/>
        </w:rPr>
        <w:t>Statutory Audit</w:t>
      </w:r>
      <w:r w:rsidRPr="0068252D">
        <w:rPr>
          <w:rFonts w:ascii="Times New Roman" w:eastAsia="Calibri" w:hAnsi="Times New Roman" w:cs="Times New Roman"/>
          <w:color w:val="000000"/>
          <w:sz w:val="24"/>
          <w:szCs w:val="24"/>
        </w:rPr>
        <w:t xml:space="preserve"> for a period of three financial </w:t>
      </w:r>
      <w:r w:rsidR="00E50B21" w:rsidRPr="0068252D">
        <w:rPr>
          <w:rFonts w:ascii="Times New Roman" w:eastAsia="Calibri" w:hAnsi="Times New Roman" w:cs="Times New Roman"/>
          <w:color w:val="000000"/>
          <w:sz w:val="24"/>
          <w:szCs w:val="24"/>
        </w:rPr>
        <w:t xml:space="preserve">years </w:t>
      </w:r>
      <w:r w:rsidRPr="0068252D">
        <w:rPr>
          <w:rFonts w:ascii="Times New Roman" w:eastAsia="Calibri" w:hAnsi="Times New Roman" w:cs="Times New Roman"/>
          <w:color w:val="000000"/>
          <w:sz w:val="24"/>
          <w:szCs w:val="24"/>
        </w:rPr>
        <w:t>202</w:t>
      </w:r>
      <w:r w:rsidR="00E50B21" w:rsidRPr="0068252D">
        <w:rPr>
          <w:rFonts w:ascii="Times New Roman" w:eastAsia="Calibri" w:hAnsi="Times New Roman" w:cs="Times New Roman"/>
          <w:color w:val="000000"/>
          <w:sz w:val="24"/>
          <w:szCs w:val="24"/>
        </w:rPr>
        <w:t>4</w:t>
      </w:r>
      <w:r w:rsidRPr="0068252D">
        <w:rPr>
          <w:rFonts w:ascii="Times New Roman" w:eastAsia="Calibri" w:hAnsi="Times New Roman" w:cs="Times New Roman"/>
          <w:color w:val="000000"/>
          <w:sz w:val="24"/>
          <w:szCs w:val="24"/>
        </w:rPr>
        <w:t>-2</w:t>
      </w:r>
      <w:r w:rsidR="00E50B21" w:rsidRPr="0068252D">
        <w:rPr>
          <w:rFonts w:ascii="Times New Roman" w:eastAsia="Calibri" w:hAnsi="Times New Roman" w:cs="Times New Roman"/>
          <w:color w:val="000000"/>
          <w:sz w:val="24"/>
          <w:szCs w:val="24"/>
        </w:rPr>
        <w:t>5</w:t>
      </w:r>
      <w:r w:rsidRPr="0068252D">
        <w:rPr>
          <w:rFonts w:ascii="Times New Roman" w:eastAsia="Calibri" w:hAnsi="Times New Roman" w:cs="Times New Roman"/>
          <w:color w:val="000000"/>
          <w:sz w:val="24"/>
          <w:szCs w:val="24"/>
        </w:rPr>
        <w:t>, 202</w:t>
      </w:r>
      <w:r w:rsidR="00E50B21" w:rsidRPr="0068252D">
        <w:rPr>
          <w:rFonts w:ascii="Times New Roman" w:eastAsia="Calibri" w:hAnsi="Times New Roman" w:cs="Times New Roman"/>
          <w:color w:val="000000"/>
          <w:sz w:val="24"/>
          <w:szCs w:val="24"/>
        </w:rPr>
        <w:t>5</w:t>
      </w:r>
      <w:r w:rsidRPr="0068252D">
        <w:rPr>
          <w:rFonts w:ascii="Times New Roman" w:eastAsia="Calibri" w:hAnsi="Times New Roman" w:cs="Times New Roman"/>
          <w:color w:val="000000"/>
          <w:sz w:val="24"/>
          <w:szCs w:val="24"/>
        </w:rPr>
        <w:t>-2</w:t>
      </w:r>
      <w:r w:rsidR="00E50B21" w:rsidRPr="0068252D">
        <w:rPr>
          <w:rFonts w:ascii="Times New Roman" w:eastAsia="Calibri" w:hAnsi="Times New Roman" w:cs="Times New Roman"/>
          <w:color w:val="000000"/>
          <w:sz w:val="24"/>
          <w:szCs w:val="24"/>
        </w:rPr>
        <w:t>6</w:t>
      </w:r>
      <w:r w:rsidRPr="0068252D">
        <w:rPr>
          <w:rFonts w:ascii="Times New Roman" w:eastAsia="Calibri" w:hAnsi="Times New Roman" w:cs="Times New Roman"/>
          <w:color w:val="000000"/>
          <w:sz w:val="24"/>
          <w:szCs w:val="24"/>
        </w:rPr>
        <w:t xml:space="preserve"> &amp; 202</w:t>
      </w:r>
      <w:r w:rsidR="00E50B21" w:rsidRPr="0068252D">
        <w:rPr>
          <w:rFonts w:ascii="Times New Roman" w:eastAsia="Calibri" w:hAnsi="Times New Roman" w:cs="Times New Roman"/>
          <w:color w:val="000000"/>
          <w:sz w:val="24"/>
          <w:szCs w:val="24"/>
        </w:rPr>
        <w:t>6</w:t>
      </w:r>
      <w:r w:rsidRPr="0068252D">
        <w:rPr>
          <w:rFonts w:ascii="Times New Roman" w:eastAsia="Calibri" w:hAnsi="Times New Roman" w:cs="Times New Roman"/>
          <w:color w:val="000000"/>
          <w:sz w:val="24"/>
          <w:szCs w:val="24"/>
        </w:rPr>
        <w:t>-2</w:t>
      </w:r>
      <w:r w:rsidR="00E50B21" w:rsidRPr="0068252D">
        <w:rPr>
          <w:rFonts w:ascii="Times New Roman" w:eastAsia="Calibri" w:hAnsi="Times New Roman" w:cs="Times New Roman"/>
          <w:color w:val="000000"/>
          <w:sz w:val="24"/>
          <w:szCs w:val="24"/>
        </w:rPr>
        <w:t>7</w:t>
      </w:r>
      <w:r w:rsidRPr="0068252D">
        <w:rPr>
          <w:rFonts w:ascii="Times New Roman" w:eastAsia="Calibri" w:hAnsi="Times New Roman" w:cs="Times New Roman"/>
          <w:color w:val="000000"/>
          <w:sz w:val="24"/>
          <w:szCs w:val="24"/>
        </w:rPr>
        <w:t>. Minimum prescribed fee for this audit is Rs. 20,000/- p. a. plus GST.</w:t>
      </w:r>
    </w:p>
    <w:p w:rsidR="00633555" w:rsidRPr="0068252D" w:rsidRDefault="00633555">
      <w:pPr>
        <w:rPr>
          <w:rFonts w:ascii="Times New Roman" w:hAnsi="Times New Roman" w:cs="Times New Roman"/>
        </w:rPr>
      </w:pPr>
    </w:p>
    <w:tbl>
      <w:tblPr>
        <w:tblW w:w="8419" w:type="dxa"/>
        <w:tblInd w:w="472" w:type="dxa"/>
        <w:tblLayout w:type="fixed"/>
        <w:tblCellMar>
          <w:left w:w="10" w:type="dxa"/>
          <w:right w:w="10" w:type="dxa"/>
        </w:tblCellMar>
        <w:tblLook w:val="0000"/>
      </w:tblPr>
      <w:tblGrid>
        <w:gridCol w:w="4035"/>
        <w:gridCol w:w="4384"/>
      </w:tblGrid>
      <w:tr w:rsidR="00633555" w:rsidRPr="0068252D" w:rsidTr="00E50B21">
        <w:trPr>
          <w:trHeight w:val="436"/>
        </w:trPr>
        <w:tc>
          <w:tcPr>
            <w:tcW w:w="40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rsidP="00E50B21">
            <w:pPr>
              <w:jc w:val="center"/>
              <w:rPr>
                <w:rFonts w:ascii="Times New Roman" w:eastAsia="Times New Roman" w:hAnsi="Times New Roman" w:cs="Times New Roman"/>
                <w:b/>
                <w:color w:val="000000"/>
                <w:sz w:val="24"/>
                <w:szCs w:val="24"/>
              </w:rPr>
            </w:pPr>
            <w:r w:rsidRPr="0068252D">
              <w:rPr>
                <w:rFonts w:ascii="Times New Roman" w:eastAsia="Times New Roman" w:hAnsi="Times New Roman" w:cs="Times New Roman"/>
                <w:b/>
                <w:color w:val="000000"/>
                <w:sz w:val="24"/>
                <w:szCs w:val="24"/>
              </w:rPr>
              <w:t>Name of Bidder</w:t>
            </w:r>
          </w:p>
          <w:p w:rsidR="00E50B21" w:rsidRPr="0068252D" w:rsidRDefault="00E50B21" w:rsidP="00E50B21">
            <w:pPr>
              <w:jc w:val="center"/>
              <w:rPr>
                <w:rFonts w:ascii="Times New Roman" w:hAnsi="Times New Roman" w:cs="Times New Roman"/>
                <w:sz w:val="24"/>
                <w:szCs w:val="24"/>
              </w:rPr>
            </w:pPr>
          </w:p>
        </w:tc>
        <w:tc>
          <w:tcPr>
            <w:tcW w:w="4384"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rPr>
            </w:pPr>
          </w:p>
        </w:tc>
      </w:tr>
      <w:tr w:rsidR="00633555" w:rsidRPr="0068252D" w:rsidTr="00E50B21">
        <w:tc>
          <w:tcPr>
            <w:tcW w:w="40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E50B21" w:rsidRPr="0068252D" w:rsidRDefault="007E3AAC" w:rsidP="00E50B21">
            <w:pPr>
              <w:jc w:val="center"/>
              <w:rPr>
                <w:rFonts w:ascii="Times New Roman" w:eastAsia="Times New Roman" w:hAnsi="Times New Roman" w:cs="Times New Roman"/>
                <w:b/>
                <w:color w:val="000000"/>
                <w:sz w:val="24"/>
                <w:szCs w:val="24"/>
              </w:rPr>
            </w:pPr>
            <w:r w:rsidRPr="0068252D">
              <w:rPr>
                <w:rFonts w:ascii="Times New Roman" w:eastAsia="Times New Roman" w:hAnsi="Times New Roman" w:cs="Times New Roman"/>
                <w:b/>
                <w:color w:val="000000"/>
                <w:sz w:val="24"/>
                <w:szCs w:val="24"/>
              </w:rPr>
              <w:t>Address</w:t>
            </w:r>
          </w:p>
          <w:p w:rsidR="00E50B21" w:rsidRPr="0068252D" w:rsidRDefault="00E50B21" w:rsidP="00E50B21">
            <w:pPr>
              <w:jc w:val="center"/>
              <w:rPr>
                <w:rFonts w:ascii="Times New Roman" w:eastAsia="Times New Roman" w:hAnsi="Times New Roman" w:cs="Times New Roman"/>
                <w:b/>
                <w:color w:val="000000"/>
                <w:sz w:val="24"/>
                <w:szCs w:val="24"/>
              </w:rPr>
            </w:pPr>
          </w:p>
        </w:tc>
        <w:tc>
          <w:tcPr>
            <w:tcW w:w="4384"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rPr>
            </w:pPr>
          </w:p>
        </w:tc>
      </w:tr>
      <w:tr w:rsidR="00633555" w:rsidRPr="0068252D" w:rsidTr="00E50B21">
        <w:trPr>
          <w:trHeight w:val="479"/>
        </w:trPr>
        <w:tc>
          <w:tcPr>
            <w:tcW w:w="40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rsidP="00E50B21">
            <w:pPr>
              <w:jc w:val="center"/>
              <w:rPr>
                <w:rFonts w:ascii="Times New Roman" w:eastAsia="Times New Roman" w:hAnsi="Times New Roman" w:cs="Times New Roman"/>
                <w:b/>
                <w:color w:val="000000"/>
                <w:sz w:val="24"/>
                <w:szCs w:val="24"/>
              </w:rPr>
            </w:pPr>
            <w:r w:rsidRPr="0068252D">
              <w:rPr>
                <w:rFonts w:ascii="Times New Roman" w:eastAsia="Times New Roman" w:hAnsi="Times New Roman" w:cs="Times New Roman"/>
                <w:b/>
                <w:color w:val="000000"/>
                <w:sz w:val="24"/>
                <w:szCs w:val="24"/>
              </w:rPr>
              <w:t>Contact Details</w:t>
            </w:r>
          </w:p>
          <w:p w:rsidR="00E50B21" w:rsidRPr="0068252D" w:rsidRDefault="00E50B21" w:rsidP="00E50B21">
            <w:pPr>
              <w:jc w:val="center"/>
              <w:rPr>
                <w:rFonts w:ascii="Times New Roman" w:hAnsi="Times New Roman" w:cs="Times New Roman"/>
                <w:sz w:val="24"/>
                <w:szCs w:val="24"/>
              </w:rPr>
            </w:pPr>
          </w:p>
        </w:tc>
        <w:tc>
          <w:tcPr>
            <w:tcW w:w="4384"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rPr>
            </w:pPr>
          </w:p>
        </w:tc>
      </w:tr>
    </w:tbl>
    <w:p w:rsidR="00633555" w:rsidRPr="0068252D" w:rsidRDefault="00633555">
      <w:pPr>
        <w:rPr>
          <w:rFonts w:ascii="Times New Roman" w:hAnsi="Times New Roman" w:cs="Times New Roman"/>
        </w:rPr>
      </w:pPr>
    </w:p>
    <w:tbl>
      <w:tblPr>
        <w:tblW w:w="9240" w:type="dxa"/>
        <w:tblLayout w:type="fixed"/>
        <w:tblCellMar>
          <w:left w:w="10" w:type="dxa"/>
          <w:right w:w="10" w:type="dxa"/>
        </w:tblCellMar>
        <w:tblLook w:val="0000"/>
      </w:tblPr>
      <w:tblGrid>
        <w:gridCol w:w="570"/>
        <w:gridCol w:w="4080"/>
        <w:gridCol w:w="1732"/>
        <w:gridCol w:w="1523"/>
        <w:gridCol w:w="1335"/>
      </w:tblGrid>
      <w:tr w:rsidR="00633555" w:rsidRPr="0068252D" w:rsidTr="001365D6">
        <w:trPr>
          <w:trHeight w:val="340"/>
        </w:trPr>
        <w:tc>
          <w:tcPr>
            <w:tcW w:w="57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rsidP="001365D6">
            <w:pPr>
              <w:ind w:left="100"/>
              <w:rPr>
                <w:rFonts w:ascii="Times New Roman" w:hAnsi="Times New Roman" w:cs="Times New Roman"/>
                <w:b/>
                <w:bCs/>
                <w:color w:val="000000" w:themeColor="text1"/>
                <w:sz w:val="24"/>
                <w:szCs w:val="24"/>
              </w:rPr>
            </w:pPr>
            <w:r w:rsidRPr="0068252D">
              <w:rPr>
                <w:rFonts w:ascii="Times New Roman" w:eastAsia="Times New Roman" w:hAnsi="Times New Roman" w:cs="Times New Roman"/>
                <w:b/>
                <w:bCs/>
                <w:color w:val="000000" w:themeColor="text1"/>
                <w:sz w:val="24"/>
                <w:szCs w:val="24"/>
              </w:rPr>
              <w:t>Sr.</w:t>
            </w:r>
          </w:p>
          <w:p w:rsidR="00633555" w:rsidRPr="0068252D" w:rsidRDefault="007E3AAC">
            <w:pPr>
              <w:ind w:left="100"/>
              <w:jc w:val="center"/>
              <w:rPr>
                <w:rFonts w:ascii="Times New Roman" w:hAnsi="Times New Roman" w:cs="Times New Roman"/>
                <w:color w:val="000000" w:themeColor="text1"/>
                <w:sz w:val="24"/>
                <w:szCs w:val="24"/>
              </w:rPr>
            </w:pPr>
            <w:r w:rsidRPr="0068252D">
              <w:rPr>
                <w:rFonts w:ascii="Times New Roman" w:eastAsia="Times New Roman" w:hAnsi="Times New Roman" w:cs="Times New Roman"/>
                <w:b/>
                <w:bCs/>
                <w:color w:val="000000" w:themeColor="text1"/>
                <w:sz w:val="24"/>
                <w:szCs w:val="24"/>
              </w:rPr>
              <w:t>No</w:t>
            </w:r>
            <w:r w:rsidRPr="0068252D">
              <w:rPr>
                <w:rFonts w:ascii="Times New Roman" w:eastAsia="Times New Roman" w:hAnsi="Times New Roman" w:cs="Times New Roman"/>
                <w:color w:val="000000" w:themeColor="text1"/>
                <w:sz w:val="24"/>
                <w:szCs w:val="24"/>
              </w:rPr>
              <w:t xml:space="preserve">. </w:t>
            </w:r>
          </w:p>
        </w:tc>
        <w:tc>
          <w:tcPr>
            <w:tcW w:w="4080" w:type="dxa"/>
            <w:vMerge w:val="restart"/>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pPr>
              <w:ind w:left="100"/>
              <w:jc w:val="center"/>
              <w:rPr>
                <w:rFonts w:ascii="Times New Roman" w:hAnsi="Times New Roman" w:cs="Times New Roman"/>
                <w:color w:val="000000" w:themeColor="text1"/>
                <w:sz w:val="24"/>
                <w:szCs w:val="24"/>
              </w:rPr>
            </w:pPr>
            <w:r w:rsidRPr="0068252D">
              <w:rPr>
                <w:rFonts w:ascii="Times New Roman" w:eastAsia="Calibri" w:hAnsi="Times New Roman" w:cs="Times New Roman"/>
                <w:b/>
                <w:color w:val="000000" w:themeColor="text1"/>
                <w:sz w:val="24"/>
                <w:szCs w:val="24"/>
              </w:rPr>
              <w:t xml:space="preserve">Name of Audit </w:t>
            </w:r>
          </w:p>
        </w:tc>
        <w:tc>
          <w:tcPr>
            <w:tcW w:w="4590" w:type="dxa"/>
            <w:gridSpan w:val="3"/>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1365D6" w:rsidRPr="0068252D" w:rsidRDefault="007E3AAC" w:rsidP="001365D6">
            <w:pPr>
              <w:jc w:val="center"/>
              <w:rPr>
                <w:rFonts w:ascii="Times New Roman" w:eastAsia="Calibri" w:hAnsi="Times New Roman" w:cs="Times New Roman"/>
                <w:b/>
                <w:color w:val="000000" w:themeColor="text1"/>
                <w:sz w:val="24"/>
                <w:szCs w:val="24"/>
              </w:rPr>
            </w:pPr>
            <w:r w:rsidRPr="0068252D">
              <w:rPr>
                <w:rFonts w:ascii="Times New Roman" w:eastAsia="Calibri" w:hAnsi="Times New Roman" w:cs="Times New Roman"/>
                <w:b/>
                <w:color w:val="000000" w:themeColor="text1"/>
                <w:sz w:val="24"/>
                <w:szCs w:val="24"/>
              </w:rPr>
              <w:t>Amount in Rs.</w:t>
            </w:r>
          </w:p>
        </w:tc>
      </w:tr>
      <w:tr w:rsidR="00633555" w:rsidRPr="0068252D" w:rsidTr="00753FD0">
        <w:trPr>
          <w:trHeight w:val="417"/>
        </w:trPr>
        <w:tc>
          <w:tcPr>
            <w:tcW w:w="570" w:type="dxa"/>
            <w:vMerge/>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spacing w:after="200" w:line="276" w:lineRule="auto"/>
              <w:rPr>
                <w:rFonts w:ascii="Times New Roman" w:hAnsi="Times New Roman" w:cs="Times New Roman"/>
                <w:color w:val="000000" w:themeColor="text1"/>
                <w:sz w:val="24"/>
                <w:szCs w:val="24"/>
              </w:rPr>
            </w:pPr>
          </w:p>
        </w:tc>
        <w:tc>
          <w:tcPr>
            <w:tcW w:w="4080" w:type="dxa"/>
            <w:vMerge/>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spacing w:after="200" w:line="276" w:lineRule="auto"/>
              <w:rPr>
                <w:rFonts w:ascii="Times New Roman" w:hAnsi="Times New Roman" w:cs="Times New Roman"/>
                <w:color w:val="000000" w:themeColor="text1"/>
                <w:sz w:val="24"/>
                <w:szCs w:val="24"/>
              </w:rPr>
            </w:pPr>
          </w:p>
        </w:tc>
        <w:tc>
          <w:tcPr>
            <w:tcW w:w="4590" w:type="dxa"/>
            <w:gridSpan w:val="3"/>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pPr>
              <w:jc w:val="center"/>
              <w:rPr>
                <w:rFonts w:ascii="Times New Roman" w:hAnsi="Times New Roman" w:cs="Times New Roman"/>
                <w:color w:val="000000" w:themeColor="text1"/>
                <w:sz w:val="24"/>
                <w:szCs w:val="24"/>
              </w:rPr>
            </w:pPr>
            <w:r w:rsidRPr="0068252D">
              <w:rPr>
                <w:rFonts w:ascii="Times New Roman" w:eastAsia="Calibri" w:hAnsi="Times New Roman" w:cs="Times New Roman"/>
                <w:b/>
                <w:color w:val="000000" w:themeColor="text1"/>
                <w:sz w:val="24"/>
                <w:szCs w:val="24"/>
              </w:rPr>
              <w:t>Financial Years</w:t>
            </w:r>
          </w:p>
        </w:tc>
      </w:tr>
      <w:tr w:rsidR="00633555" w:rsidRPr="0068252D" w:rsidTr="00753FD0">
        <w:trPr>
          <w:trHeight w:val="422"/>
        </w:trPr>
        <w:tc>
          <w:tcPr>
            <w:tcW w:w="57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pPr>
              <w:jc w:val="center"/>
              <w:rPr>
                <w:rFonts w:ascii="Times New Roman" w:hAnsi="Times New Roman" w:cs="Times New Roman"/>
                <w:color w:val="000000" w:themeColor="text1"/>
                <w:sz w:val="24"/>
                <w:szCs w:val="24"/>
              </w:rPr>
            </w:pPr>
            <w:r w:rsidRPr="0068252D">
              <w:rPr>
                <w:rFonts w:ascii="Times New Roman" w:eastAsia="Times New Roman" w:hAnsi="Times New Roman" w:cs="Times New Roman"/>
                <w:b/>
                <w:color w:val="000000" w:themeColor="text1"/>
                <w:sz w:val="24"/>
                <w:szCs w:val="24"/>
              </w:rPr>
              <w:t>A.</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pPr>
              <w:jc w:val="center"/>
              <w:rPr>
                <w:rFonts w:ascii="Times New Roman" w:hAnsi="Times New Roman" w:cs="Times New Roman"/>
                <w:color w:val="000000" w:themeColor="text1"/>
                <w:sz w:val="24"/>
                <w:szCs w:val="24"/>
              </w:rPr>
            </w:pPr>
            <w:r w:rsidRPr="0068252D">
              <w:rPr>
                <w:rFonts w:ascii="Times New Roman" w:eastAsia="Times New Roman" w:hAnsi="Times New Roman" w:cs="Times New Roman"/>
                <w:b/>
                <w:color w:val="000000" w:themeColor="text1"/>
                <w:sz w:val="24"/>
                <w:szCs w:val="24"/>
              </w:rPr>
              <w:t xml:space="preserve"> Statutory Audit </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rsidP="00753FD0">
            <w:pPr>
              <w:jc w:val="center"/>
              <w:rPr>
                <w:rFonts w:ascii="Times New Roman" w:hAnsi="Times New Roman" w:cs="Times New Roman"/>
                <w:color w:val="000000" w:themeColor="text1"/>
                <w:sz w:val="24"/>
                <w:szCs w:val="24"/>
              </w:rPr>
            </w:pPr>
            <w:r w:rsidRPr="0068252D">
              <w:rPr>
                <w:rFonts w:ascii="Times New Roman" w:eastAsia="Times New Roman" w:hAnsi="Times New Roman" w:cs="Times New Roman"/>
                <w:b/>
                <w:color w:val="000000" w:themeColor="text1"/>
                <w:sz w:val="24"/>
                <w:szCs w:val="24"/>
              </w:rPr>
              <w:t>202</w:t>
            </w:r>
            <w:r w:rsidR="00753FD0" w:rsidRPr="0068252D">
              <w:rPr>
                <w:rFonts w:ascii="Times New Roman" w:eastAsia="Times New Roman" w:hAnsi="Times New Roman" w:cs="Times New Roman"/>
                <w:b/>
                <w:color w:val="000000" w:themeColor="text1"/>
                <w:sz w:val="24"/>
                <w:szCs w:val="24"/>
              </w:rPr>
              <w:t>4</w:t>
            </w:r>
            <w:r w:rsidRPr="0068252D">
              <w:rPr>
                <w:rFonts w:ascii="Times New Roman" w:eastAsia="Times New Roman" w:hAnsi="Times New Roman" w:cs="Times New Roman"/>
                <w:b/>
                <w:color w:val="000000" w:themeColor="text1"/>
                <w:sz w:val="24"/>
                <w:szCs w:val="24"/>
              </w:rPr>
              <w:t>-2</w:t>
            </w:r>
            <w:r w:rsidR="00753FD0" w:rsidRPr="0068252D">
              <w:rPr>
                <w:rFonts w:ascii="Times New Roman" w:eastAsia="Times New Roman" w:hAnsi="Times New Roman" w:cs="Times New Roman"/>
                <w:b/>
                <w:color w:val="000000" w:themeColor="text1"/>
                <w:sz w:val="24"/>
                <w:szCs w:val="24"/>
              </w:rPr>
              <w:t>5</w:t>
            </w:r>
          </w:p>
        </w:tc>
        <w:tc>
          <w:tcPr>
            <w:tcW w:w="152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rsidP="00753FD0">
            <w:pPr>
              <w:jc w:val="center"/>
              <w:rPr>
                <w:rFonts w:ascii="Times New Roman" w:hAnsi="Times New Roman" w:cs="Times New Roman"/>
                <w:color w:val="000000" w:themeColor="text1"/>
                <w:sz w:val="24"/>
                <w:szCs w:val="24"/>
              </w:rPr>
            </w:pPr>
            <w:r w:rsidRPr="0068252D">
              <w:rPr>
                <w:rFonts w:ascii="Times New Roman" w:eastAsia="Times New Roman" w:hAnsi="Times New Roman" w:cs="Times New Roman"/>
                <w:b/>
                <w:color w:val="000000" w:themeColor="text1"/>
                <w:sz w:val="24"/>
                <w:szCs w:val="24"/>
              </w:rPr>
              <w:t>202</w:t>
            </w:r>
            <w:r w:rsidR="00753FD0" w:rsidRPr="0068252D">
              <w:rPr>
                <w:rFonts w:ascii="Times New Roman" w:eastAsia="Times New Roman" w:hAnsi="Times New Roman" w:cs="Times New Roman"/>
                <w:b/>
                <w:color w:val="000000" w:themeColor="text1"/>
                <w:sz w:val="24"/>
                <w:szCs w:val="24"/>
              </w:rPr>
              <w:t>5</w:t>
            </w:r>
            <w:r w:rsidRPr="0068252D">
              <w:rPr>
                <w:rFonts w:ascii="Times New Roman" w:eastAsia="Times New Roman" w:hAnsi="Times New Roman" w:cs="Times New Roman"/>
                <w:b/>
                <w:color w:val="000000" w:themeColor="text1"/>
                <w:sz w:val="24"/>
                <w:szCs w:val="24"/>
              </w:rPr>
              <w:t>-2</w:t>
            </w:r>
            <w:r w:rsidR="00753FD0" w:rsidRPr="0068252D">
              <w:rPr>
                <w:rFonts w:ascii="Times New Roman" w:eastAsia="Times New Roman" w:hAnsi="Times New Roman" w:cs="Times New Roman"/>
                <w:b/>
                <w:color w:val="000000" w:themeColor="text1"/>
                <w:sz w:val="24"/>
                <w:szCs w:val="24"/>
              </w:rPr>
              <w:t>6</w:t>
            </w:r>
          </w:p>
        </w:tc>
        <w:tc>
          <w:tcPr>
            <w:tcW w:w="13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rsidP="00753FD0">
            <w:pPr>
              <w:jc w:val="center"/>
              <w:rPr>
                <w:rFonts w:ascii="Times New Roman" w:hAnsi="Times New Roman" w:cs="Times New Roman"/>
                <w:color w:val="000000" w:themeColor="text1"/>
                <w:sz w:val="24"/>
                <w:szCs w:val="24"/>
              </w:rPr>
            </w:pPr>
            <w:r w:rsidRPr="0068252D">
              <w:rPr>
                <w:rFonts w:ascii="Times New Roman" w:eastAsia="Times New Roman" w:hAnsi="Times New Roman" w:cs="Times New Roman"/>
                <w:b/>
                <w:color w:val="000000" w:themeColor="text1"/>
                <w:sz w:val="24"/>
                <w:szCs w:val="24"/>
              </w:rPr>
              <w:t>202</w:t>
            </w:r>
            <w:r w:rsidR="00753FD0" w:rsidRPr="0068252D">
              <w:rPr>
                <w:rFonts w:ascii="Times New Roman" w:eastAsia="Times New Roman" w:hAnsi="Times New Roman" w:cs="Times New Roman"/>
                <w:b/>
                <w:color w:val="000000" w:themeColor="text1"/>
                <w:sz w:val="24"/>
                <w:szCs w:val="24"/>
              </w:rPr>
              <w:t>6</w:t>
            </w:r>
            <w:r w:rsidRPr="0068252D">
              <w:rPr>
                <w:rFonts w:ascii="Times New Roman" w:eastAsia="Times New Roman" w:hAnsi="Times New Roman" w:cs="Times New Roman"/>
                <w:b/>
                <w:color w:val="000000" w:themeColor="text1"/>
                <w:sz w:val="24"/>
                <w:szCs w:val="24"/>
              </w:rPr>
              <w:t>-2</w:t>
            </w:r>
            <w:r w:rsidR="00753FD0" w:rsidRPr="0068252D">
              <w:rPr>
                <w:rFonts w:ascii="Times New Roman" w:eastAsia="Times New Roman" w:hAnsi="Times New Roman" w:cs="Times New Roman"/>
                <w:b/>
                <w:color w:val="000000" w:themeColor="text1"/>
                <w:sz w:val="24"/>
                <w:szCs w:val="24"/>
              </w:rPr>
              <w:t>7</w:t>
            </w:r>
          </w:p>
        </w:tc>
      </w:tr>
      <w:tr w:rsidR="00633555" w:rsidRPr="0068252D" w:rsidTr="00753FD0">
        <w:trPr>
          <w:trHeight w:val="570"/>
        </w:trPr>
        <w:tc>
          <w:tcPr>
            <w:tcW w:w="57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pPr>
              <w:spacing w:before="1"/>
              <w:ind w:left="100"/>
              <w:rPr>
                <w:rFonts w:ascii="Times New Roman" w:hAnsi="Times New Roman" w:cs="Times New Roman"/>
                <w:color w:val="000000" w:themeColor="text1"/>
                <w:sz w:val="24"/>
                <w:szCs w:val="24"/>
              </w:rPr>
            </w:pPr>
            <w:r w:rsidRPr="0068252D">
              <w:rPr>
                <w:rFonts w:ascii="Times New Roman" w:eastAsia="Times New Roman" w:hAnsi="Times New Roman" w:cs="Times New Roman"/>
                <w:color w:val="000000" w:themeColor="text1"/>
                <w:sz w:val="24"/>
                <w:szCs w:val="24"/>
              </w:rPr>
              <w:t>1</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pPr>
              <w:spacing w:before="1"/>
              <w:ind w:left="100"/>
              <w:rPr>
                <w:rFonts w:ascii="Times New Roman" w:hAnsi="Times New Roman" w:cs="Times New Roman"/>
                <w:color w:val="000000" w:themeColor="text1"/>
                <w:sz w:val="24"/>
                <w:szCs w:val="24"/>
              </w:rPr>
            </w:pPr>
            <w:r w:rsidRPr="0068252D">
              <w:rPr>
                <w:rFonts w:ascii="Times New Roman" w:eastAsia="Calibri" w:hAnsi="Times New Roman" w:cs="Times New Roman"/>
                <w:color w:val="000000" w:themeColor="text1"/>
                <w:sz w:val="24"/>
                <w:szCs w:val="24"/>
              </w:rPr>
              <w:t>Fees  for appointment of  Statutory Auditor</w:t>
            </w:r>
            <w:r w:rsidR="001365D6" w:rsidRPr="0068252D">
              <w:rPr>
                <w:rFonts w:ascii="Times New Roman" w:eastAsia="Calibri" w:hAnsi="Times New Roman" w:cs="Times New Roman"/>
                <w:color w:val="000000" w:themeColor="text1"/>
                <w:sz w:val="24"/>
                <w:szCs w:val="24"/>
              </w:rPr>
              <w:t xml:space="preserve"> </w:t>
            </w:r>
            <w:r w:rsidRPr="0068252D">
              <w:rPr>
                <w:rFonts w:ascii="Times New Roman" w:eastAsia="Calibri" w:hAnsi="Times New Roman" w:cs="Times New Roman"/>
                <w:color w:val="000000" w:themeColor="text1"/>
                <w:sz w:val="24"/>
                <w:szCs w:val="24"/>
              </w:rPr>
              <w:t>for Markfed</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color w:val="000000" w:themeColor="text1"/>
                <w:sz w:val="24"/>
                <w:szCs w:val="24"/>
              </w:rPr>
            </w:pPr>
          </w:p>
        </w:tc>
        <w:tc>
          <w:tcPr>
            <w:tcW w:w="152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color w:val="000000" w:themeColor="text1"/>
                <w:sz w:val="24"/>
                <w:szCs w:val="24"/>
              </w:rPr>
            </w:pPr>
          </w:p>
        </w:tc>
        <w:tc>
          <w:tcPr>
            <w:tcW w:w="13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color w:val="000000" w:themeColor="text1"/>
                <w:sz w:val="24"/>
                <w:szCs w:val="24"/>
              </w:rPr>
            </w:pPr>
          </w:p>
        </w:tc>
      </w:tr>
      <w:tr w:rsidR="00633555" w:rsidRPr="0068252D" w:rsidTr="00753FD0">
        <w:trPr>
          <w:trHeight w:val="422"/>
        </w:trPr>
        <w:tc>
          <w:tcPr>
            <w:tcW w:w="57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pPr>
              <w:spacing w:before="73"/>
              <w:ind w:left="100"/>
              <w:rPr>
                <w:rFonts w:ascii="Times New Roman" w:hAnsi="Times New Roman" w:cs="Times New Roman"/>
                <w:color w:val="000000" w:themeColor="text1"/>
                <w:sz w:val="24"/>
                <w:szCs w:val="24"/>
              </w:rPr>
            </w:pPr>
            <w:r w:rsidRPr="0068252D">
              <w:rPr>
                <w:rFonts w:ascii="Times New Roman" w:eastAsia="Times New Roman" w:hAnsi="Times New Roman" w:cs="Times New Roman"/>
                <w:color w:val="000000" w:themeColor="text1"/>
                <w:sz w:val="24"/>
                <w:szCs w:val="24"/>
              </w:rPr>
              <w:t>2</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pPr>
              <w:spacing w:before="73"/>
              <w:ind w:left="100"/>
              <w:rPr>
                <w:rFonts w:ascii="Times New Roman" w:hAnsi="Times New Roman" w:cs="Times New Roman"/>
                <w:color w:val="000000" w:themeColor="text1"/>
                <w:sz w:val="24"/>
                <w:szCs w:val="24"/>
              </w:rPr>
            </w:pPr>
            <w:r w:rsidRPr="0068252D">
              <w:rPr>
                <w:rFonts w:ascii="Times New Roman" w:eastAsia="Calibri" w:hAnsi="Times New Roman" w:cs="Times New Roman"/>
                <w:color w:val="000000" w:themeColor="text1"/>
                <w:sz w:val="24"/>
                <w:szCs w:val="24"/>
              </w:rPr>
              <w:t>Goods &amp;</w:t>
            </w:r>
            <w:r w:rsidR="001365D6" w:rsidRPr="0068252D">
              <w:rPr>
                <w:rFonts w:ascii="Times New Roman" w:eastAsia="Calibri" w:hAnsi="Times New Roman" w:cs="Times New Roman"/>
                <w:color w:val="000000" w:themeColor="text1"/>
                <w:sz w:val="24"/>
                <w:szCs w:val="24"/>
              </w:rPr>
              <w:t xml:space="preserve"> </w:t>
            </w:r>
            <w:r w:rsidRPr="0068252D">
              <w:rPr>
                <w:rFonts w:ascii="Times New Roman" w:eastAsia="Calibri" w:hAnsi="Times New Roman" w:cs="Times New Roman"/>
                <w:color w:val="000000" w:themeColor="text1"/>
                <w:sz w:val="24"/>
                <w:szCs w:val="24"/>
              </w:rPr>
              <w:t>Service</w:t>
            </w:r>
            <w:r w:rsidR="001365D6" w:rsidRPr="0068252D">
              <w:rPr>
                <w:rFonts w:ascii="Times New Roman" w:eastAsia="Calibri" w:hAnsi="Times New Roman" w:cs="Times New Roman"/>
                <w:color w:val="000000" w:themeColor="text1"/>
                <w:sz w:val="24"/>
                <w:szCs w:val="24"/>
              </w:rPr>
              <w:t xml:space="preserve"> </w:t>
            </w:r>
            <w:r w:rsidRPr="0068252D">
              <w:rPr>
                <w:rFonts w:ascii="Times New Roman" w:eastAsia="Calibri" w:hAnsi="Times New Roman" w:cs="Times New Roman"/>
                <w:color w:val="000000" w:themeColor="text1"/>
                <w:sz w:val="24"/>
                <w:szCs w:val="24"/>
              </w:rPr>
              <w:t>Tax</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color w:val="000000" w:themeColor="text1"/>
                <w:sz w:val="24"/>
                <w:szCs w:val="24"/>
              </w:rPr>
            </w:pPr>
          </w:p>
        </w:tc>
        <w:tc>
          <w:tcPr>
            <w:tcW w:w="152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color w:val="000000" w:themeColor="text1"/>
                <w:sz w:val="24"/>
                <w:szCs w:val="24"/>
              </w:rPr>
            </w:pPr>
          </w:p>
        </w:tc>
        <w:tc>
          <w:tcPr>
            <w:tcW w:w="13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color w:val="000000" w:themeColor="text1"/>
                <w:sz w:val="24"/>
                <w:szCs w:val="24"/>
              </w:rPr>
            </w:pPr>
          </w:p>
        </w:tc>
      </w:tr>
      <w:tr w:rsidR="00633555" w:rsidRPr="0068252D" w:rsidTr="00753FD0">
        <w:trPr>
          <w:trHeight w:val="428"/>
        </w:trPr>
        <w:tc>
          <w:tcPr>
            <w:tcW w:w="57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spacing w:before="68"/>
              <w:ind w:left="100"/>
              <w:rPr>
                <w:rFonts w:ascii="Times New Roman" w:hAnsi="Times New Roman" w:cs="Times New Roman"/>
                <w:color w:val="000000" w:themeColor="text1"/>
                <w:sz w:val="24"/>
                <w:szCs w:val="24"/>
              </w:rPr>
            </w:pP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7E3AAC">
            <w:pPr>
              <w:spacing w:before="68"/>
              <w:ind w:left="100"/>
              <w:rPr>
                <w:rFonts w:ascii="Times New Roman" w:hAnsi="Times New Roman" w:cs="Times New Roman"/>
                <w:color w:val="000000" w:themeColor="text1"/>
                <w:sz w:val="24"/>
                <w:szCs w:val="24"/>
              </w:rPr>
            </w:pPr>
            <w:r w:rsidRPr="0068252D">
              <w:rPr>
                <w:rFonts w:ascii="Times New Roman" w:eastAsia="Calibri" w:hAnsi="Times New Roman" w:cs="Times New Roman"/>
                <w:b/>
                <w:color w:val="000000" w:themeColor="text1"/>
                <w:sz w:val="24"/>
                <w:szCs w:val="24"/>
              </w:rPr>
              <w:t xml:space="preserve">Total </w:t>
            </w:r>
            <w:r w:rsidR="00753FD0" w:rsidRPr="0068252D">
              <w:rPr>
                <w:rFonts w:ascii="Times New Roman" w:eastAsia="Calibri" w:hAnsi="Times New Roman" w:cs="Times New Roman"/>
                <w:b/>
                <w:color w:val="000000" w:themeColor="text1"/>
                <w:sz w:val="24"/>
                <w:szCs w:val="24"/>
              </w:rPr>
              <w:t xml:space="preserve"> </w:t>
            </w:r>
            <w:r w:rsidRPr="0068252D">
              <w:rPr>
                <w:rFonts w:ascii="Times New Roman" w:eastAsia="Calibri" w:hAnsi="Times New Roman" w:cs="Times New Roman"/>
                <w:b/>
                <w:color w:val="000000" w:themeColor="text1"/>
                <w:sz w:val="24"/>
                <w:szCs w:val="24"/>
              </w:rPr>
              <w:t xml:space="preserve">Rs. </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color w:val="000000" w:themeColor="text1"/>
                <w:sz w:val="24"/>
                <w:szCs w:val="24"/>
              </w:rPr>
            </w:pPr>
          </w:p>
        </w:tc>
        <w:tc>
          <w:tcPr>
            <w:tcW w:w="1523"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color w:val="000000" w:themeColor="text1"/>
                <w:sz w:val="24"/>
                <w:szCs w:val="24"/>
              </w:rPr>
            </w:pPr>
          </w:p>
        </w:tc>
        <w:tc>
          <w:tcPr>
            <w:tcW w:w="13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633555" w:rsidRPr="0068252D" w:rsidRDefault="00633555">
            <w:pPr>
              <w:jc w:val="both"/>
              <w:rPr>
                <w:rFonts w:ascii="Times New Roman" w:hAnsi="Times New Roman" w:cs="Times New Roman"/>
                <w:color w:val="000000" w:themeColor="text1"/>
                <w:sz w:val="24"/>
                <w:szCs w:val="24"/>
              </w:rPr>
            </w:pPr>
          </w:p>
        </w:tc>
      </w:tr>
    </w:tbl>
    <w:p w:rsidR="00F65C9B" w:rsidRPr="0068252D" w:rsidRDefault="00F65C9B" w:rsidP="00F65C9B">
      <w:pPr>
        <w:spacing w:before="11"/>
        <w:rPr>
          <w:rFonts w:ascii="Times New Roman" w:hAnsi="Times New Roman" w:cs="Times New Roman"/>
        </w:rPr>
      </w:pPr>
    </w:p>
    <w:p w:rsidR="00633555" w:rsidRPr="0068252D" w:rsidRDefault="00753FD0" w:rsidP="002216CA">
      <w:pPr>
        <w:spacing w:before="11"/>
        <w:rPr>
          <w:rFonts w:ascii="Times New Roman" w:hAnsi="Times New Roman" w:cs="Times New Roman"/>
        </w:rPr>
      </w:pPr>
      <w:r w:rsidRPr="0068252D">
        <w:rPr>
          <w:rFonts w:ascii="Times New Roman" w:eastAsia="Calibri" w:hAnsi="Times New Roman" w:cs="Times New Roman"/>
          <w:color w:val="000000"/>
          <w:sz w:val="24"/>
        </w:rPr>
        <w:t>Note:</w:t>
      </w:r>
    </w:p>
    <w:p w:rsidR="00633555" w:rsidRPr="0068252D" w:rsidRDefault="00753FD0" w:rsidP="00753FD0">
      <w:pPr>
        <w:spacing w:line="276" w:lineRule="auto"/>
        <w:ind w:left="461" w:right="69" w:hanging="360"/>
        <w:jc w:val="both"/>
        <w:rPr>
          <w:rFonts w:ascii="Times New Roman" w:hAnsi="Times New Roman" w:cs="Times New Roman"/>
        </w:rPr>
      </w:pPr>
      <w:r w:rsidRPr="0068252D">
        <w:rPr>
          <w:rFonts w:ascii="Times New Roman" w:eastAsia="Calibri" w:hAnsi="Times New Roman" w:cs="Times New Roman"/>
          <w:color w:val="000000"/>
          <w:sz w:val="24"/>
        </w:rPr>
        <w:t xml:space="preserve">1.  </w:t>
      </w:r>
      <w:r w:rsidR="007E3AAC" w:rsidRPr="0068252D">
        <w:rPr>
          <w:rFonts w:ascii="Times New Roman" w:eastAsia="Calibri" w:hAnsi="Times New Roman" w:cs="Times New Roman"/>
          <w:color w:val="000000"/>
          <w:sz w:val="24"/>
        </w:rPr>
        <w:t xml:space="preserve">Taxes and other statutory levies will be paid on actual basis. However present rates of applicable taxes and levies may be indicated by the </w:t>
      </w:r>
      <w:r w:rsidRPr="0068252D">
        <w:rPr>
          <w:rFonts w:ascii="Times New Roman" w:eastAsia="Calibri" w:hAnsi="Times New Roman" w:cs="Times New Roman"/>
          <w:color w:val="000000"/>
          <w:sz w:val="24"/>
        </w:rPr>
        <w:t>tenderer</w:t>
      </w:r>
      <w:r w:rsidR="007E3AAC" w:rsidRPr="0068252D">
        <w:rPr>
          <w:rFonts w:ascii="Times New Roman" w:eastAsia="Calibri" w:hAnsi="Times New Roman" w:cs="Times New Roman"/>
          <w:color w:val="000000"/>
          <w:sz w:val="24"/>
        </w:rPr>
        <w:t>.</w:t>
      </w:r>
    </w:p>
    <w:p w:rsidR="00633555" w:rsidRPr="0068252D" w:rsidRDefault="007E3AAC" w:rsidP="00753FD0">
      <w:pPr>
        <w:spacing w:line="276" w:lineRule="auto"/>
        <w:ind w:left="100"/>
        <w:rPr>
          <w:rFonts w:ascii="Times New Roman" w:hAnsi="Times New Roman" w:cs="Times New Roman"/>
        </w:rPr>
      </w:pPr>
      <w:r w:rsidRPr="0068252D">
        <w:rPr>
          <w:rFonts w:ascii="Times New Roman" w:eastAsia="Calibri" w:hAnsi="Times New Roman" w:cs="Times New Roman"/>
          <w:color w:val="000000"/>
          <w:sz w:val="24"/>
        </w:rPr>
        <w:t xml:space="preserve">2.   Both </w:t>
      </w:r>
      <w:r w:rsidR="00753FD0" w:rsidRPr="0068252D">
        <w:rPr>
          <w:rFonts w:ascii="Times New Roman" w:eastAsia="Calibri" w:hAnsi="Times New Roman" w:cs="Times New Roman"/>
          <w:color w:val="000000"/>
          <w:sz w:val="24"/>
        </w:rPr>
        <w:t>TDS will</w:t>
      </w:r>
      <w:r w:rsidRPr="0068252D">
        <w:rPr>
          <w:rFonts w:ascii="Times New Roman" w:eastAsia="Calibri" w:hAnsi="Times New Roman" w:cs="Times New Roman"/>
          <w:color w:val="000000"/>
          <w:sz w:val="24"/>
        </w:rPr>
        <w:t xml:space="preserve"> be applicable i. e.  TDS under Income tax Act as well </w:t>
      </w:r>
      <w:r w:rsidR="00753FD0" w:rsidRPr="0068252D">
        <w:rPr>
          <w:rFonts w:ascii="Times New Roman" w:eastAsia="Calibri" w:hAnsi="Times New Roman" w:cs="Times New Roman"/>
          <w:color w:val="000000"/>
          <w:sz w:val="24"/>
        </w:rPr>
        <w:t>as GST</w:t>
      </w:r>
      <w:r w:rsidRPr="0068252D">
        <w:rPr>
          <w:rFonts w:ascii="Times New Roman" w:eastAsia="Calibri" w:hAnsi="Times New Roman" w:cs="Times New Roman"/>
          <w:color w:val="000000"/>
          <w:sz w:val="24"/>
        </w:rPr>
        <w:t xml:space="preserve"> - TDS under</w:t>
      </w:r>
    </w:p>
    <w:p w:rsidR="00633555" w:rsidRPr="0068252D" w:rsidRDefault="007E3AAC" w:rsidP="00753FD0">
      <w:pPr>
        <w:spacing w:line="276" w:lineRule="auto"/>
        <w:ind w:left="100"/>
        <w:rPr>
          <w:rFonts w:ascii="Times New Roman" w:hAnsi="Times New Roman" w:cs="Times New Roman"/>
        </w:rPr>
      </w:pPr>
      <w:r w:rsidRPr="0068252D">
        <w:rPr>
          <w:rFonts w:ascii="Times New Roman" w:eastAsia="Calibri" w:hAnsi="Times New Roman" w:cs="Times New Roman"/>
          <w:color w:val="000000"/>
          <w:sz w:val="24"/>
        </w:rPr>
        <w:t xml:space="preserve">       GST Act.</w:t>
      </w:r>
    </w:p>
    <w:p w:rsidR="00633555" w:rsidRPr="0068252D" w:rsidRDefault="007E3AAC" w:rsidP="00F65C9B">
      <w:pPr>
        <w:spacing w:line="276" w:lineRule="auto"/>
        <w:ind w:left="461" w:right="64" w:hanging="360"/>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3. The tender is deemed to have thoroughly studied and examine</w:t>
      </w:r>
      <w:r w:rsidR="00753FD0" w:rsidRPr="0068252D">
        <w:rPr>
          <w:rFonts w:ascii="Times New Roman" w:eastAsia="Calibri" w:hAnsi="Times New Roman" w:cs="Times New Roman"/>
          <w:color w:val="000000"/>
          <w:sz w:val="24"/>
        </w:rPr>
        <w:t xml:space="preserve">d the technical specifications, </w:t>
      </w:r>
      <w:r w:rsidRPr="0068252D">
        <w:rPr>
          <w:rFonts w:ascii="Times New Roman" w:eastAsia="Calibri" w:hAnsi="Times New Roman" w:cs="Times New Roman"/>
          <w:color w:val="000000"/>
          <w:sz w:val="24"/>
        </w:rPr>
        <w:t>important instructions and general terms and conditions of the tender documents.</w:t>
      </w:r>
    </w:p>
    <w:p w:rsidR="00F65C9B" w:rsidRPr="0068252D" w:rsidRDefault="00F65C9B" w:rsidP="00F65C9B">
      <w:pPr>
        <w:spacing w:line="276" w:lineRule="auto"/>
        <w:ind w:left="461" w:right="64" w:hanging="360"/>
        <w:jc w:val="both"/>
        <w:rPr>
          <w:rFonts w:ascii="Times New Roman" w:hAnsi="Times New Roman" w:cs="Times New Roman"/>
        </w:rPr>
      </w:pPr>
    </w:p>
    <w:p w:rsidR="00633555" w:rsidRPr="0068252D" w:rsidRDefault="00F65C9B" w:rsidP="00F65C9B">
      <w:pPr>
        <w:rPr>
          <w:rFonts w:ascii="Times New Roman" w:hAnsi="Times New Roman" w:cs="Times New Roman"/>
        </w:rPr>
      </w:pPr>
      <w:r w:rsidRPr="0068252D">
        <w:rPr>
          <w:rFonts w:ascii="Times New Roman" w:eastAsia="Calibri" w:hAnsi="Times New Roman" w:cs="Times New Roman"/>
          <w:color w:val="000000"/>
          <w:sz w:val="24"/>
        </w:rPr>
        <w:t>For &amp;</w:t>
      </w:r>
      <w:r w:rsidR="007E3AAC" w:rsidRPr="0068252D">
        <w:rPr>
          <w:rFonts w:ascii="Times New Roman" w:eastAsia="Calibri" w:hAnsi="Times New Roman" w:cs="Times New Roman"/>
          <w:color w:val="000000"/>
          <w:sz w:val="24"/>
        </w:rPr>
        <w:t xml:space="preserve"> on behalf of ……………………………..   (Firm)</w:t>
      </w:r>
    </w:p>
    <w:p w:rsidR="00633555" w:rsidRPr="0068252D" w:rsidRDefault="00633555">
      <w:pPr>
        <w:rPr>
          <w:rFonts w:ascii="Times New Roman" w:hAnsi="Times New Roman" w:cs="Times New Roman"/>
        </w:rPr>
      </w:pPr>
    </w:p>
    <w:p w:rsidR="00633555" w:rsidRPr="0068252D" w:rsidRDefault="007E3AAC">
      <w:pPr>
        <w:ind w:left="140"/>
        <w:jc w:val="both"/>
        <w:rPr>
          <w:rFonts w:ascii="Times New Roman" w:hAnsi="Times New Roman" w:cs="Times New Roman"/>
        </w:rPr>
      </w:pPr>
      <w:r w:rsidRPr="0068252D">
        <w:rPr>
          <w:rFonts w:ascii="Times New Roman" w:eastAsia="Calibri" w:hAnsi="Times New Roman" w:cs="Times New Roman"/>
          <w:color w:val="000000"/>
          <w:sz w:val="24"/>
        </w:rPr>
        <w:t xml:space="preserve">(Signature)            </w:t>
      </w:r>
      <w:r w:rsidRPr="0068252D">
        <w:rPr>
          <w:rFonts w:ascii="Times New Roman" w:eastAsia="Calibri" w:hAnsi="Times New Roman" w:cs="Times New Roman"/>
          <w:color w:val="000000"/>
          <w:sz w:val="24"/>
        </w:rPr>
        <w:tab/>
        <w:t xml:space="preserve"> </w:t>
      </w:r>
      <w:r w:rsidR="00753FD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(Signature)             </w:t>
      </w:r>
      <w:r w:rsidRPr="0068252D">
        <w:rPr>
          <w:rFonts w:ascii="Times New Roman" w:eastAsia="Calibri" w:hAnsi="Times New Roman" w:cs="Times New Roman"/>
          <w:color w:val="000000"/>
          <w:sz w:val="24"/>
        </w:rPr>
        <w:tab/>
        <w:t>(Signature)</w:t>
      </w:r>
      <w:r w:rsidRPr="0068252D">
        <w:rPr>
          <w:rFonts w:ascii="Times New Roman" w:eastAsia="Calibri" w:hAnsi="Times New Roman" w:cs="Times New Roman"/>
          <w:color w:val="000000"/>
          <w:sz w:val="24"/>
        </w:rPr>
        <w:tab/>
      </w:r>
      <w:r w:rsidRPr="0068252D">
        <w:rPr>
          <w:rFonts w:ascii="Times New Roman" w:eastAsia="Calibri" w:hAnsi="Times New Roman" w:cs="Times New Roman"/>
          <w:color w:val="000000"/>
          <w:sz w:val="24"/>
        </w:rPr>
        <w:tab/>
      </w:r>
      <w:r w:rsidR="00753FD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(Signature)             </w:t>
      </w:r>
    </w:p>
    <w:p w:rsidR="00633555" w:rsidRPr="0068252D" w:rsidRDefault="007E3AAC">
      <w:pPr>
        <w:ind w:left="140"/>
        <w:jc w:val="both"/>
        <w:rPr>
          <w:rFonts w:ascii="Times New Roman" w:hAnsi="Times New Roman" w:cs="Times New Roman"/>
        </w:rPr>
      </w:pPr>
      <w:r w:rsidRPr="0068252D">
        <w:rPr>
          <w:rFonts w:ascii="Times New Roman" w:eastAsia="Calibri" w:hAnsi="Times New Roman" w:cs="Times New Roman"/>
          <w:color w:val="000000"/>
          <w:sz w:val="24"/>
        </w:rPr>
        <w:t xml:space="preserve">Name                 </w:t>
      </w:r>
      <w:r w:rsidRPr="0068252D">
        <w:rPr>
          <w:rFonts w:ascii="Times New Roman" w:eastAsia="Calibri" w:hAnsi="Times New Roman" w:cs="Times New Roman"/>
          <w:color w:val="000000"/>
          <w:sz w:val="24"/>
        </w:rPr>
        <w:tab/>
        <w:t xml:space="preserve">  </w:t>
      </w:r>
      <w:r w:rsidR="00753FD0"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Name       </w:t>
      </w:r>
      <w:r w:rsidR="00753FD0" w:rsidRPr="0068252D">
        <w:rPr>
          <w:rFonts w:ascii="Times New Roman" w:eastAsia="Calibri" w:hAnsi="Times New Roman" w:cs="Times New Roman"/>
          <w:color w:val="000000"/>
          <w:sz w:val="24"/>
        </w:rPr>
        <w:t xml:space="preserve">          </w:t>
      </w:r>
      <w:r w:rsidR="00753FD0" w:rsidRPr="0068252D">
        <w:rPr>
          <w:rFonts w:ascii="Times New Roman" w:eastAsia="Calibri" w:hAnsi="Times New Roman" w:cs="Times New Roman"/>
          <w:color w:val="000000"/>
          <w:sz w:val="24"/>
        </w:rPr>
        <w:tab/>
        <w:t xml:space="preserve">Name               </w:t>
      </w:r>
      <w:r w:rsidR="00753FD0" w:rsidRPr="0068252D">
        <w:rPr>
          <w:rFonts w:ascii="Times New Roman" w:eastAsia="Calibri" w:hAnsi="Times New Roman" w:cs="Times New Roman"/>
          <w:color w:val="000000"/>
          <w:sz w:val="24"/>
        </w:rPr>
        <w:tab/>
        <w:t xml:space="preserve">  </w:t>
      </w:r>
      <w:r w:rsidRPr="0068252D">
        <w:rPr>
          <w:rFonts w:ascii="Times New Roman" w:eastAsia="Calibri" w:hAnsi="Times New Roman" w:cs="Times New Roman"/>
          <w:color w:val="000000"/>
          <w:sz w:val="24"/>
        </w:rPr>
        <w:t>Name</w:t>
      </w:r>
    </w:p>
    <w:p w:rsidR="00633555" w:rsidRPr="0068252D" w:rsidRDefault="00753FD0">
      <w:pPr>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Membership No.          </w:t>
      </w:r>
      <w:r w:rsidR="007E3AAC" w:rsidRPr="0068252D">
        <w:rPr>
          <w:rFonts w:ascii="Times New Roman" w:eastAsia="Calibri" w:hAnsi="Times New Roman" w:cs="Times New Roman"/>
          <w:color w:val="000000"/>
          <w:sz w:val="24"/>
        </w:rPr>
        <w:t>M.  No</w:t>
      </w:r>
      <w:r w:rsidRPr="0068252D">
        <w:rPr>
          <w:rFonts w:ascii="Times New Roman" w:eastAsia="Calibri" w:hAnsi="Times New Roman" w:cs="Times New Roman"/>
          <w:color w:val="000000"/>
          <w:sz w:val="24"/>
        </w:rPr>
        <w:t xml:space="preserve">.                     M. No.                         </w:t>
      </w:r>
      <w:r w:rsidR="007E3AAC" w:rsidRPr="0068252D">
        <w:rPr>
          <w:rFonts w:ascii="Times New Roman" w:eastAsia="Calibri" w:hAnsi="Times New Roman" w:cs="Times New Roman"/>
          <w:color w:val="000000"/>
          <w:sz w:val="24"/>
        </w:rPr>
        <w:t xml:space="preserve"> M. No.</w:t>
      </w:r>
    </w:p>
    <w:p w:rsidR="00F65C9B" w:rsidRPr="0068252D" w:rsidRDefault="00F65C9B">
      <w:pPr>
        <w:jc w:val="both"/>
        <w:rPr>
          <w:rFonts w:ascii="Times New Roman" w:hAnsi="Times New Roman" w:cs="Times New Roman"/>
        </w:rPr>
      </w:pPr>
    </w:p>
    <w:p w:rsidR="00633555" w:rsidRPr="0068252D" w:rsidRDefault="007E3AAC">
      <w:pPr>
        <w:jc w:val="both"/>
        <w:rPr>
          <w:rFonts w:ascii="Times New Roman" w:hAnsi="Times New Roman" w:cs="Times New Roman"/>
        </w:rPr>
      </w:pPr>
      <w:r w:rsidRPr="0068252D">
        <w:rPr>
          <w:rFonts w:ascii="Times New Roman" w:eastAsia="Calibri" w:hAnsi="Times New Roman" w:cs="Times New Roman"/>
          <w:color w:val="000000"/>
          <w:sz w:val="24"/>
        </w:rPr>
        <w:t>[All partners to subscribe their Signatures]</w:t>
      </w:r>
    </w:p>
    <w:p w:rsidR="00F65C9B" w:rsidRPr="0068252D" w:rsidRDefault="007E3AAC">
      <w:pPr>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Date :</w:t>
      </w:r>
    </w:p>
    <w:p w:rsidR="00633555" w:rsidRPr="0068252D" w:rsidRDefault="007E3AAC">
      <w:pPr>
        <w:jc w:val="both"/>
        <w:rPr>
          <w:rFonts w:ascii="Times New Roman" w:hAnsi="Times New Roman" w:cs="Times New Roman"/>
        </w:rPr>
      </w:pPr>
      <w:r w:rsidRPr="0068252D">
        <w:rPr>
          <w:rFonts w:ascii="Times New Roman" w:eastAsia="Calibri" w:hAnsi="Times New Roman" w:cs="Times New Roman"/>
          <w:color w:val="000000"/>
          <w:sz w:val="24"/>
        </w:rPr>
        <w:t>Place :</w:t>
      </w:r>
    </w:p>
    <w:p w:rsidR="009C372F" w:rsidRDefault="009C372F" w:rsidP="00F65C9B">
      <w:pPr>
        <w:jc w:val="center"/>
        <w:rPr>
          <w:rFonts w:ascii="Times New Roman" w:eastAsia="Calibri" w:hAnsi="Times New Roman" w:cs="Times New Roman"/>
          <w:b/>
          <w:color w:val="000000" w:themeColor="text1"/>
          <w:sz w:val="26"/>
          <w:u w:val="single"/>
        </w:rPr>
      </w:pPr>
    </w:p>
    <w:p w:rsidR="00633555" w:rsidRPr="0068252D" w:rsidRDefault="007E3AAC" w:rsidP="00F65C9B">
      <w:pPr>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6"/>
          <w:u w:val="single"/>
        </w:rPr>
        <w:t xml:space="preserve">THE PUNJAB STATE </w:t>
      </w:r>
      <w:r w:rsidR="00F65C9B" w:rsidRPr="0068252D">
        <w:rPr>
          <w:rFonts w:ascii="Times New Roman" w:eastAsia="Calibri" w:hAnsi="Times New Roman" w:cs="Times New Roman"/>
          <w:b/>
          <w:color w:val="000000" w:themeColor="text1"/>
          <w:sz w:val="26"/>
          <w:u w:val="single"/>
        </w:rPr>
        <w:t>COOPERATIVE</w:t>
      </w:r>
      <w:r w:rsidRPr="0068252D">
        <w:rPr>
          <w:rFonts w:ascii="Times New Roman" w:eastAsia="Calibri" w:hAnsi="Times New Roman" w:cs="Times New Roman"/>
          <w:b/>
          <w:color w:val="000000" w:themeColor="text1"/>
          <w:sz w:val="26"/>
          <w:u w:val="single"/>
        </w:rPr>
        <w:t xml:space="preserve"> SUPPLY &amp; MARKETING FEDERATION LIMITED, PLOT NO.-4, SECTOR-35 B, CHANDIGARH-160022</w:t>
      </w:r>
    </w:p>
    <w:p w:rsidR="00633555" w:rsidRPr="0068252D" w:rsidRDefault="007E3AAC" w:rsidP="00F65C9B">
      <w:pPr>
        <w:spacing w:before="39"/>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6"/>
          <w:u w:val="single"/>
        </w:rPr>
        <w:t>E-tender No.</w:t>
      </w:r>
    </w:p>
    <w:p w:rsidR="00633555" w:rsidRPr="0068252D" w:rsidRDefault="00F65C9B" w:rsidP="00F65C9B">
      <w:pPr>
        <w:spacing w:before="39"/>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6"/>
          <w:u w:val="single"/>
        </w:rPr>
        <w:t>PERFORMA</w:t>
      </w:r>
      <w:r w:rsidR="007E3AAC" w:rsidRPr="0068252D">
        <w:rPr>
          <w:rFonts w:ascii="Times New Roman" w:eastAsia="Calibri" w:hAnsi="Times New Roman" w:cs="Times New Roman"/>
          <w:b/>
          <w:color w:val="000000" w:themeColor="text1"/>
          <w:sz w:val="26"/>
          <w:u w:val="single"/>
        </w:rPr>
        <w:t xml:space="preserve"> FOR TECHNICAL BID</w:t>
      </w:r>
    </w:p>
    <w:p w:rsidR="00633555" w:rsidRPr="0068252D" w:rsidRDefault="007E3AAC" w:rsidP="00F65C9B">
      <w:pPr>
        <w:spacing w:before="39"/>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6"/>
          <w:u w:val="single"/>
        </w:rPr>
        <w:t>NAME OF THE WORK</w:t>
      </w:r>
    </w:p>
    <w:p w:rsidR="00633555" w:rsidRPr="0068252D" w:rsidRDefault="00633555">
      <w:pPr>
        <w:spacing w:before="39"/>
        <w:jc w:val="center"/>
        <w:rPr>
          <w:rFonts w:ascii="Times New Roman" w:hAnsi="Times New Roman" w:cs="Times New Roman"/>
        </w:rPr>
      </w:pPr>
    </w:p>
    <w:p w:rsidR="00633555" w:rsidRPr="0068252D" w:rsidRDefault="007E3AAC" w:rsidP="00F65C9B">
      <w:pPr>
        <w:spacing w:before="11" w:line="276" w:lineRule="auto"/>
        <w:ind w:left="100"/>
        <w:jc w:val="both"/>
        <w:rPr>
          <w:rFonts w:ascii="Times New Roman" w:eastAsia="Calibri" w:hAnsi="Times New Roman" w:cs="Times New Roman"/>
          <w:bCs/>
          <w:color w:val="000000"/>
          <w:sz w:val="24"/>
        </w:rPr>
      </w:pPr>
      <w:r w:rsidRPr="0068252D">
        <w:rPr>
          <w:rFonts w:ascii="Times New Roman" w:eastAsia="Calibri" w:hAnsi="Times New Roman" w:cs="Times New Roman"/>
          <w:bCs/>
          <w:color w:val="000000"/>
          <w:sz w:val="24"/>
        </w:rPr>
        <w:t xml:space="preserve"> E-Tender for appointment of Chartered Accountant Firm as Statutory Auditor for a period of three financial years 202</w:t>
      </w:r>
      <w:r w:rsidR="00F65C9B" w:rsidRPr="0068252D">
        <w:rPr>
          <w:rFonts w:ascii="Times New Roman" w:eastAsia="Calibri" w:hAnsi="Times New Roman" w:cs="Times New Roman"/>
          <w:bCs/>
          <w:color w:val="000000"/>
          <w:sz w:val="24"/>
        </w:rPr>
        <w:t>4</w:t>
      </w:r>
      <w:r w:rsidRPr="0068252D">
        <w:rPr>
          <w:rFonts w:ascii="Times New Roman" w:eastAsia="Calibri" w:hAnsi="Times New Roman" w:cs="Times New Roman"/>
          <w:bCs/>
          <w:color w:val="000000"/>
          <w:sz w:val="24"/>
        </w:rPr>
        <w:t>-2</w:t>
      </w:r>
      <w:r w:rsidR="00F65C9B" w:rsidRPr="0068252D">
        <w:rPr>
          <w:rFonts w:ascii="Times New Roman" w:eastAsia="Calibri" w:hAnsi="Times New Roman" w:cs="Times New Roman"/>
          <w:bCs/>
          <w:color w:val="000000"/>
          <w:sz w:val="24"/>
        </w:rPr>
        <w:t>5</w:t>
      </w:r>
      <w:r w:rsidRPr="0068252D">
        <w:rPr>
          <w:rFonts w:ascii="Times New Roman" w:eastAsia="Calibri" w:hAnsi="Times New Roman" w:cs="Times New Roman"/>
          <w:bCs/>
          <w:color w:val="000000"/>
          <w:sz w:val="24"/>
        </w:rPr>
        <w:t>, 202</w:t>
      </w:r>
      <w:r w:rsidR="00F65C9B" w:rsidRPr="0068252D">
        <w:rPr>
          <w:rFonts w:ascii="Times New Roman" w:eastAsia="Calibri" w:hAnsi="Times New Roman" w:cs="Times New Roman"/>
          <w:bCs/>
          <w:color w:val="000000"/>
          <w:sz w:val="24"/>
        </w:rPr>
        <w:t>5</w:t>
      </w:r>
      <w:r w:rsidRPr="0068252D">
        <w:rPr>
          <w:rFonts w:ascii="Times New Roman" w:eastAsia="Calibri" w:hAnsi="Times New Roman" w:cs="Times New Roman"/>
          <w:bCs/>
          <w:color w:val="000000"/>
          <w:sz w:val="24"/>
        </w:rPr>
        <w:t>-2</w:t>
      </w:r>
      <w:r w:rsidR="00F65C9B" w:rsidRPr="0068252D">
        <w:rPr>
          <w:rFonts w:ascii="Times New Roman" w:eastAsia="Calibri" w:hAnsi="Times New Roman" w:cs="Times New Roman"/>
          <w:bCs/>
          <w:color w:val="000000"/>
          <w:sz w:val="24"/>
        </w:rPr>
        <w:t>6</w:t>
      </w:r>
      <w:r w:rsidRPr="0068252D">
        <w:rPr>
          <w:rFonts w:ascii="Times New Roman" w:eastAsia="Calibri" w:hAnsi="Times New Roman" w:cs="Times New Roman"/>
          <w:bCs/>
          <w:color w:val="000000"/>
          <w:sz w:val="24"/>
        </w:rPr>
        <w:t xml:space="preserve"> &amp; 202</w:t>
      </w:r>
      <w:r w:rsidR="00F65C9B" w:rsidRPr="0068252D">
        <w:rPr>
          <w:rFonts w:ascii="Times New Roman" w:eastAsia="Calibri" w:hAnsi="Times New Roman" w:cs="Times New Roman"/>
          <w:bCs/>
          <w:color w:val="000000"/>
          <w:sz w:val="24"/>
        </w:rPr>
        <w:t>6</w:t>
      </w:r>
      <w:r w:rsidRPr="0068252D">
        <w:rPr>
          <w:rFonts w:ascii="Times New Roman" w:eastAsia="Calibri" w:hAnsi="Times New Roman" w:cs="Times New Roman"/>
          <w:bCs/>
          <w:color w:val="000000"/>
          <w:sz w:val="24"/>
        </w:rPr>
        <w:t>-2</w:t>
      </w:r>
      <w:r w:rsidR="00F65C9B" w:rsidRPr="0068252D">
        <w:rPr>
          <w:rFonts w:ascii="Times New Roman" w:eastAsia="Calibri" w:hAnsi="Times New Roman" w:cs="Times New Roman"/>
          <w:bCs/>
          <w:color w:val="000000"/>
          <w:sz w:val="24"/>
        </w:rPr>
        <w:t>7</w:t>
      </w:r>
      <w:r w:rsidRPr="0068252D">
        <w:rPr>
          <w:rFonts w:ascii="Times New Roman" w:eastAsia="Calibri" w:hAnsi="Times New Roman" w:cs="Times New Roman"/>
          <w:bCs/>
          <w:color w:val="000000"/>
          <w:sz w:val="24"/>
        </w:rPr>
        <w:t>.</w:t>
      </w:r>
    </w:p>
    <w:p w:rsidR="00F65C9B" w:rsidRPr="0068252D" w:rsidRDefault="00F65C9B" w:rsidP="00F65C9B">
      <w:pPr>
        <w:spacing w:before="11" w:line="276" w:lineRule="auto"/>
        <w:ind w:left="100"/>
        <w:jc w:val="both"/>
        <w:rPr>
          <w:rFonts w:ascii="Times New Roman" w:hAnsi="Times New Roman" w:cs="Times New Roman"/>
          <w:bCs/>
        </w:rPr>
      </w:pPr>
    </w:p>
    <w:tbl>
      <w:tblPr>
        <w:tblpPr w:leftFromText="180" w:rightFromText="180" w:vertAnchor="text" w:horzAnchor="margin" w:tblpY="173"/>
        <w:tblW w:w="8655" w:type="dxa"/>
        <w:tblLayout w:type="fixed"/>
        <w:tblCellMar>
          <w:left w:w="10" w:type="dxa"/>
          <w:right w:w="10" w:type="dxa"/>
        </w:tblCellMar>
        <w:tblLook w:val="0000"/>
      </w:tblPr>
      <w:tblGrid>
        <w:gridCol w:w="4035"/>
        <w:gridCol w:w="4620"/>
      </w:tblGrid>
      <w:tr w:rsidR="00F65C9B" w:rsidRPr="0068252D" w:rsidTr="00F65C9B">
        <w:trPr>
          <w:trHeight w:val="417"/>
        </w:trPr>
        <w:tc>
          <w:tcPr>
            <w:tcW w:w="40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F65C9B" w:rsidRPr="0068252D" w:rsidRDefault="00F65C9B" w:rsidP="00F65C9B">
            <w:pPr>
              <w:jc w:val="center"/>
              <w:rPr>
                <w:rFonts w:ascii="Times New Roman" w:hAnsi="Times New Roman" w:cs="Times New Roman"/>
                <w:sz w:val="24"/>
                <w:szCs w:val="24"/>
              </w:rPr>
            </w:pPr>
            <w:r w:rsidRPr="0068252D">
              <w:rPr>
                <w:rFonts w:ascii="Times New Roman" w:eastAsia="Times New Roman" w:hAnsi="Times New Roman" w:cs="Times New Roman"/>
                <w:b/>
                <w:color w:val="000000"/>
                <w:sz w:val="24"/>
                <w:szCs w:val="24"/>
              </w:rPr>
              <w:t>Name of Bidder</w:t>
            </w:r>
          </w:p>
        </w:tc>
        <w:tc>
          <w:tcPr>
            <w:tcW w:w="462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F65C9B" w:rsidRPr="0068252D" w:rsidRDefault="00F65C9B" w:rsidP="00F65C9B">
            <w:pPr>
              <w:jc w:val="both"/>
              <w:rPr>
                <w:rFonts w:ascii="Times New Roman" w:hAnsi="Times New Roman" w:cs="Times New Roman"/>
              </w:rPr>
            </w:pPr>
          </w:p>
        </w:tc>
      </w:tr>
      <w:tr w:rsidR="00F65C9B" w:rsidRPr="0068252D" w:rsidTr="00F65C9B">
        <w:trPr>
          <w:trHeight w:val="406"/>
        </w:trPr>
        <w:tc>
          <w:tcPr>
            <w:tcW w:w="40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F65C9B" w:rsidRPr="0068252D" w:rsidRDefault="00F65C9B" w:rsidP="00F65C9B">
            <w:pPr>
              <w:jc w:val="center"/>
              <w:rPr>
                <w:rFonts w:ascii="Times New Roman" w:hAnsi="Times New Roman" w:cs="Times New Roman"/>
                <w:sz w:val="24"/>
                <w:szCs w:val="24"/>
              </w:rPr>
            </w:pPr>
            <w:r w:rsidRPr="0068252D">
              <w:rPr>
                <w:rFonts w:ascii="Times New Roman" w:eastAsia="Times New Roman" w:hAnsi="Times New Roman" w:cs="Times New Roman"/>
                <w:b/>
                <w:color w:val="000000"/>
                <w:sz w:val="24"/>
                <w:szCs w:val="24"/>
              </w:rPr>
              <w:t>Address</w:t>
            </w:r>
          </w:p>
        </w:tc>
        <w:tc>
          <w:tcPr>
            <w:tcW w:w="462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F65C9B" w:rsidRPr="0068252D" w:rsidRDefault="00F65C9B" w:rsidP="00F65C9B">
            <w:pPr>
              <w:jc w:val="both"/>
              <w:rPr>
                <w:rFonts w:ascii="Times New Roman" w:hAnsi="Times New Roman" w:cs="Times New Roman"/>
              </w:rPr>
            </w:pPr>
          </w:p>
        </w:tc>
      </w:tr>
      <w:tr w:rsidR="00F65C9B" w:rsidRPr="0068252D" w:rsidTr="00F65C9B">
        <w:trPr>
          <w:trHeight w:val="479"/>
        </w:trPr>
        <w:tc>
          <w:tcPr>
            <w:tcW w:w="403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F65C9B" w:rsidRPr="0068252D" w:rsidRDefault="00F65C9B" w:rsidP="00F65C9B">
            <w:pPr>
              <w:jc w:val="center"/>
              <w:rPr>
                <w:rFonts w:ascii="Times New Roman" w:hAnsi="Times New Roman" w:cs="Times New Roman"/>
                <w:sz w:val="24"/>
                <w:szCs w:val="24"/>
              </w:rPr>
            </w:pPr>
            <w:r w:rsidRPr="0068252D">
              <w:rPr>
                <w:rFonts w:ascii="Times New Roman" w:eastAsia="Times New Roman" w:hAnsi="Times New Roman" w:cs="Times New Roman"/>
                <w:b/>
                <w:color w:val="000000"/>
                <w:sz w:val="24"/>
                <w:szCs w:val="24"/>
              </w:rPr>
              <w:t xml:space="preserve">Contact Details </w:t>
            </w:r>
          </w:p>
        </w:tc>
        <w:tc>
          <w:tcPr>
            <w:tcW w:w="462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F65C9B" w:rsidRPr="0068252D" w:rsidRDefault="00F65C9B" w:rsidP="00F65C9B">
            <w:pPr>
              <w:jc w:val="both"/>
              <w:rPr>
                <w:rFonts w:ascii="Times New Roman" w:hAnsi="Times New Roman" w:cs="Times New Roman"/>
              </w:rPr>
            </w:pPr>
          </w:p>
        </w:tc>
      </w:tr>
    </w:tbl>
    <w:p w:rsidR="00633555" w:rsidRPr="0068252D" w:rsidRDefault="00633555" w:rsidP="00F65C9B">
      <w:pPr>
        <w:spacing w:before="1" w:line="276" w:lineRule="auto"/>
        <w:jc w:val="both"/>
        <w:rPr>
          <w:rFonts w:ascii="Times New Roman" w:hAnsi="Times New Roman" w:cs="Times New Roman"/>
          <w:bCs/>
        </w:rPr>
      </w:pPr>
    </w:p>
    <w:p w:rsidR="00633555" w:rsidRPr="0068252D" w:rsidRDefault="00633555">
      <w:pPr>
        <w:spacing w:before="11"/>
        <w:jc w:val="both"/>
        <w:rPr>
          <w:rFonts w:ascii="Times New Roman" w:hAnsi="Times New Roman" w:cs="Times New Roman"/>
        </w:rPr>
      </w:pPr>
    </w:p>
    <w:p w:rsidR="00F65C9B" w:rsidRPr="0068252D" w:rsidRDefault="007E3AAC">
      <w:pPr>
        <w:spacing w:before="11"/>
        <w:ind w:right="76"/>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       </w:t>
      </w:r>
    </w:p>
    <w:p w:rsidR="00F65C9B" w:rsidRPr="0068252D" w:rsidRDefault="00F65C9B">
      <w:pPr>
        <w:spacing w:before="11"/>
        <w:ind w:right="76"/>
        <w:jc w:val="both"/>
        <w:rPr>
          <w:rFonts w:ascii="Times New Roman" w:eastAsia="Calibri" w:hAnsi="Times New Roman" w:cs="Times New Roman"/>
          <w:color w:val="000000"/>
          <w:sz w:val="24"/>
        </w:rPr>
      </w:pPr>
    </w:p>
    <w:p w:rsidR="00F65C9B" w:rsidRPr="0068252D" w:rsidRDefault="00F65C9B">
      <w:pPr>
        <w:spacing w:before="11"/>
        <w:ind w:right="76"/>
        <w:jc w:val="both"/>
        <w:rPr>
          <w:rFonts w:ascii="Times New Roman" w:eastAsia="Calibri" w:hAnsi="Times New Roman" w:cs="Times New Roman"/>
          <w:color w:val="000000"/>
          <w:sz w:val="24"/>
        </w:rPr>
      </w:pPr>
    </w:p>
    <w:p w:rsidR="00F65C9B" w:rsidRPr="0068252D" w:rsidRDefault="00F65C9B">
      <w:pPr>
        <w:spacing w:before="11"/>
        <w:ind w:right="76"/>
        <w:jc w:val="both"/>
        <w:rPr>
          <w:rFonts w:ascii="Times New Roman" w:eastAsia="Calibri" w:hAnsi="Times New Roman" w:cs="Times New Roman"/>
          <w:color w:val="000000"/>
          <w:sz w:val="24"/>
        </w:rPr>
      </w:pPr>
    </w:p>
    <w:p w:rsidR="00633555" w:rsidRPr="0068252D" w:rsidRDefault="007E3AAC">
      <w:pPr>
        <w:spacing w:before="11"/>
        <w:ind w:right="76"/>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 xml:space="preserve">The evaluation </w:t>
      </w:r>
      <w:r w:rsidR="00F65C9B" w:rsidRPr="0068252D">
        <w:rPr>
          <w:rFonts w:ascii="Times New Roman" w:eastAsia="Calibri" w:hAnsi="Times New Roman" w:cs="Times New Roman"/>
          <w:color w:val="000000"/>
          <w:sz w:val="24"/>
        </w:rPr>
        <w:t>criteria for selecting the Chartered Accountant’s Firm are</w:t>
      </w:r>
      <w:r w:rsidRPr="0068252D">
        <w:rPr>
          <w:rFonts w:ascii="Times New Roman" w:eastAsia="Calibri" w:hAnsi="Times New Roman" w:cs="Times New Roman"/>
          <w:color w:val="000000"/>
          <w:sz w:val="24"/>
        </w:rPr>
        <w:t xml:space="preserve"> mentioned below:</w:t>
      </w:r>
    </w:p>
    <w:p w:rsidR="00F65C9B" w:rsidRPr="0068252D" w:rsidRDefault="00F65C9B">
      <w:pPr>
        <w:spacing w:before="11"/>
        <w:ind w:right="76"/>
        <w:jc w:val="both"/>
        <w:rPr>
          <w:rFonts w:ascii="Times New Roman" w:hAnsi="Times New Roman" w:cs="Times New Roman"/>
        </w:rPr>
      </w:pPr>
    </w:p>
    <w:p w:rsidR="00633555" w:rsidRPr="0068252D" w:rsidRDefault="00633555">
      <w:pPr>
        <w:spacing w:before="5"/>
        <w:jc w:val="both"/>
        <w:rPr>
          <w:rFonts w:ascii="Times New Roman" w:hAnsi="Times New Roman" w:cs="Times New Roman"/>
        </w:rPr>
      </w:pPr>
    </w:p>
    <w:tbl>
      <w:tblPr>
        <w:tblW w:w="9525" w:type="dxa"/>
        <w:tblLayout w:type="fixed"/>
        <w:tblCellMar>
          <w:left w:w="10" w:type="dxa"/>
          <w:right w:w="10" w:type="dxa"/>
        </w:tblCellMar>
        <w:tblLook w:val="0000"/>
      </w:tblPr>
      <w:tblGrid>
        <w:gridCol w:w="795"/>
        <w:gridCol w:w="4995"/>
        <w:gridCol w:w="3735"/>
      </w:tblGrid>
      <w:tr w:rsidR="00633555" w:rsidRPr="0068252D">
        <w:trPr>
          <w:trHeight w:val="630"/>
        </w:trPr>
        <w:tc>
          <w:tcPr>
            <w:tcW w:w="795" w:type="dxa"/>
            <w:tcBorders>
              <w:top w:val="single" w:sz="4" w:space="0" w:color="000001"/>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73"/>
              <w:ind w:left="157"/>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Sr. No.</w:t>
            </w:r>
          </w:p>
        </w:tc>
        <w:tc>
          <w:tcPr>
            <w:tcW w:w="4995" w:type="dxa"/>
            <w:tcBorders>
              <w:top w:val="single" w:sz="4" w:space="0" w:color="000001"/>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73"/>
              <w:ind w:left="157"/>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Evaluation Criteria</w:t>
            </w:r>
          </w:p>
        </w:tc>
        <w:tc>
          <w:tcPr>
            <w:tcW w:w="3735" w:type="dxa"/>
            <w:tcBorders>
              <w:top w:val="single" w:sz="4" w:space="0" w:color="000001"/>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7E3AAC">
            <w:pPr>
              <w:spacing w:before="73"/>
              <w:ind w:left="157"/>
              <w:jc w:val="center"/>
              <w:rPr>
                <w:rFonts w:ascii="Times New Roman" w:hAnsi="Times New Roman" w:cs="Times New Roman"/>
                <w:color w:val="000000" w:themeColor="text1"/>
              </w:rPr>
            </w:pPr>
            <w:r w:rsidRPr="0068252D">
              <w:rPr>
                <w:rFonts w:ascii="Times New Roman" w:eastAsia="Calibri" w:hAnsi="Times New Roman" w:cs="Times New Roman"/>
                <w:b/>
                <w:color w:val="000000" w:themeColor="text1"/>
                <w:sz w:val="24"/>
              </w:rPr>
              <w:t xml:space="preserve">Attached or Not attached </w:t>
            </w:r>
          </w:p>
        </w:tc>
      </w:tr>
      <w:tr w:rsidR="00633555" w:rsidRPr="0068252D" w:rsidTr="00F65C9B">
        <w:trPr>
          <w:trHeight w:val="647"/>
        </w:trPr>
        <w:tc>
          <w:tcPr>
            <w:tcW w:w="7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1</w:t>
            </w:r>
          </w:p>
        </w:tc>
        <w:tc>
          <w:tcPr>
            <w:tcW w:w="49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100"/>
              <w:jc w:val="both"/>
              <w:rPr>
                <w:rFonts w:ascii="Times New Roman" w:hAnsi="Times New Roman" w:cs="Times New Roman"/>
              </w:rPr>
            </w:pPr>
            <w:r w:rsidRPr="0068252D">
              <w:rPr>
                <w:rFonts w:ascii="Times New Roman" w:eastAsia="Times New Roman" w:hAnsi="Times New Roman" w:cs="Times New Roman"/>
                <w:sz w:val="24"/>
              </w:rPr>
              <w:t xml:space="preserve">Copy of receipt of </w:t>
            </w:r>
            <w:r w:rsidR="00F65C9B" w:rsidRPr="0068252D">
              <w:rPr>
                <w:rFonts w:ascii="Times New Roman" w:eastAsia="Times New Roman" w:hAnsi="Times New Roman" w:cs="Times New Roman"/>
                <w:sz w:val="24"/>
              </w:rPr>
              <w:t>depositing</w:t>
            </w:r>
            <w:r w:rsidRPr="0068252D">
              <w:rPr>
                <w:rFonts w:ascii="Times New Roman" w:eastAsia="Times New Roman" w:hAnsi="Times New Roman" w:cs="Times New Roman"/>
                <w:sz w:val="24"/>
              </w:rPr>
              <w:t xml:space="preserve"> of </w:t>
            </w:r>
            <w:r w:rsidR="00F65C9B" w:rsidRPr="0068252D">
              <w:rPr>
                <w:rFonts w:ascii="Times New Roman" w:eastAsia="Times New Roman" w:hAnsi="Times New Roman" w:cs="Times New Roman"/>
                <w:sz w:val="24"/>
              </w:rPr>
              <w:t>earnest</w:t>
            </w:r>
            <w:r w:rsidRPr="0068252D">
              <w:rPr>
                <w:rFonts w:ascii="Times New Roman" w:eastAsia="Times New Roman" w:hAnsi="Times New Roman" w:cs="Times New Roman"/>
                <w:sz w:val="24"/>
              </w:rPr>
              <w:t xml:space="preserve"> money for Rs. 1000/- through online/E-Payment mode.</w:t>
            </w:r>
          </w:p>
        </w:tc>
        <w:tc>
          <w:tcPr>
            <w:tcW w:w="373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633555">
            <w:pPr>
              <w:spacing w:before="1"/>
              <w:ind w:left="100"/>
              <w:jc w:val="both"/>
              <w:rPr>
                <w:rFonts w:ascii="Times New Roman" w:hAnsi="Times New Roman" w:cs="Times New Roman"/>
              </w:rPr>
            </w:pPr>
          </w:p>
        </w:tc>
      </w:tr>
      <w:tr w:rsidR="00633555" w:rsidRPr="0068252D" w:rsidTr="00F65C9B">
        <w:trPr>
          <w:trHeight w:val="699"/>
        </w:trPr>
        <w:tc>
          <w:tcPr>
            <w:tcW w:w="7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2</w:t>
            </w:r>
          </w:p>
        </w:tc>
        <w:tc>
          <w:tcPr>
            <w:tcW w:w="49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rsidP="00F65C9B">
            <w:pPr>
              <w:spacing w:before="1"/>
              <w:ind w:left="100"/>
              <w:jc w:val="both"/>
              <w:rPr>
                <w:rFonts w:ascii="Times New Roman" w:hAnsi="Times New Roman" w:cs="Times New Roman"/>
              </w:rPr>
            </w:pPr>
            <w:r w:rsidRPr="0068252D">
              <w:rPr>
                <w:rFonts w:ascii="Times New Roman" w:eastAsia="Times New Roman" w:hAnsi="Times New Roman" w:cs="Times New Roman"/>
                <w:sz w:val="24"/>
              </w:rPr>
              <w:t>A declaration by the partner of the firm stating that their /his</w:t>
            </w:r>
            <w:r w:rsidR="00F65C9B" w:rsidRPr="0068252D">
              <w:rPr>
                <w:rFonts w:ascii="Times New Roman" w:eastAsia="Times New Roman" w:hAnsi="Times New Roman" w:cs="Times New Roman"/>
                <w:sz w:val="24"/>
              </w:rPr>
              <w:t xml:space="preserve"> firm fulfills</w:t>
            </w:r>
            <w:r w:rsidRPr="0068252D">
              <w:rPr>
                <w:rFonts w:ascii="Times New Roman" w:eastAsia="Times New Roman" w:hAnsi="Times New Roman" w:cs="Times New Roman"/>
                <w:sz w:val="24"/>
              </w:rPr>
              <w:t xml:space="preserve"> the eligibility </w:t>
            </w:r>
            <w:r w:rsidRPr="0068252D">
              <w:rPr>
                <w:rFonts w:ascii="Times New Roman" w:eastAsia="Calibri" w:hAnsi="Times New Roman" w:cs="Times New Roman"/>
                <w:color w:val="000000"/>
                <w:sz w:val="24"/>
              </w:rPr>
              <w:t>criteria.</w:t>
            </w:r>
          </w:p>
        </w:tc>
        <w:tc>
          <w:tcPr>
            <w:tcW w:w="373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633555">
            <w:pPr>
              <w:spacing w:before="1"/>
              <w:ind w:left="100"/>
              <w:jc w:val="both"/>
              <w:rPr>
                <w:rFonts w:ascii="Times New Roman" w:hAnsi="Times New Roman" w:cs="Times New Roman"/>
              </w:rPr>
            </w:pPr>
          </w:p>
        </w:tc>
      </w:tr>
      <w:tr w:rsidR="00633555" w:rsidRPr="0068252D" w:rsidTr="00F65C9B">
        <w:trPr>
          <w:trHeight w:val="566"/>
        </w:trPr>
        <w:tc>
          <w:tcPr>
            <w:tcW w:w="7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3</w:t>
            </w:r>
          </w:p>
        </w:tc>
        <w:tc>
          <w:tcPr>
            <w:tcW w:w="49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100"/>
              <w:jc w:val="both"/>
              <w:rPr>
                <w:rFonts w:ascii="Times New Roman" w:hAnsi="Times New Roman" w:cs="Times New Roman"/>
              </w:rPr>
            </w:pPr>
            <w:r w:rsidRPr="0068252D">
              <w:rPr>
                <w:rFonts w:ascii="Times New Roman" w:eastAsia="Times New Roman" w:hAnsi="Times New Roman" w:cs="Times New Roman"/>
                <w:sz w:val="24"/>
              </w:rPr>
              <w:t xml:space="preserve">Copy of the </w:t>
            </w:r>
            <w:r w:rsidR="00F65C9B" w:rsidRPr="0068252D">
              <w:rPr>
                <w:rFonts w:ascii="Times New Roman" w:eastAsia="Times New Roman" w:hAnsi="Times New Roman" w:cs="Times New Roman"/>
                <w:sz w:val="24"/>
              </w:rPr>
              <w:t>registration</w:t>
            </w:r>
            <w:r w:rsidRPr="0068252D">
              <w:rPr>
                <w:rFonts w:ascii="Times New Roman" w:eastAsia="Times New Roman" w:hAnsi="Times New Roman" w:cs="Times New Roman"/>
                <w:sz w:val="24"/>
              </w:rPr>
              <w:t xml:space="preserve"> with ICAI and</w:t>
            </w:r>
            <w:r w:rsidR="00F65C9B" w:rsidRPr="0068252D">
              <w:rPr>
                <w:rFonts w:ascii="Times New Roman" w:eastAsia="Times New Roman" w:hAnsi="Times New Roman" w:cs="Times New Roman"/>
                <w:sz w:val="24"/>
              </w:rPr>
              <w:t xml:space="preserve"> </w:t>
            </w:r>
            <w:r w:rsidRPr="0068252D">
              <w:rPr>
                <w:rFonts w:ascii="Times New Roman" w:eastAsia="Times New Roman" w:hAnsi="Times New Roman" w:cs="Times New Roman"/>
                <w:sz w:val="24"/>
              </w:rPr>
              <w:t>GST</w:t>
            </w:r>
            <w:r w:rsidR="00F65C9B" w:rsidRPr="0068252D">
              <w:rPr>
                <w:rFonts w:ascii="Times New Roman" w:eastAsia="Times New Roman" w:hAnsi="Times New Roman" w:cs="Times New Roman"/>
                <w:sz w:val="24"/>
              </w:rPr>
              <w:t xml:space="preserve"> </w:t>
            </w:r>
            <w:r w:rsidRPr="0068252D">
              <w:rPr>
                <w:rFonts w:ascii="Times New Roman" w:eastAsia="Times New Roman" w:hAnsi="Times New Roman" w:cs="Times New Roman"/>
                <w:sz w:val="24"/>
              </w:rPr>
              <w:t>authorities.</w:t>
            </w:r>
          </w:p>
        </w:tc>
        <w:tc>
          <w:tcPr>
            <w:tcW w:w="373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633555">
            <w:pPr>
              <w:spacing w:before="1"/>
              <w:ind w:left="100"/>
              <w:jc w:val="both"/>
              <w:rPr>
                <w:rFonts w:ascii="Times New Roman" w:hAnsi="Times New Roman" w:cs="Times New Roman"/>
              </w:rPr>
            </w:pPr>
          </w:p>
        </w:tc>
      </w:tr>
      <w:tr w:rsidR="00633555" w:rsidRPr="0068252D" w:rsidTr="00F65C9B">
        <w:trPr>
          <w:trHeight w:val="973"/>
        </w:trPr>
        <w:tc>
          <w:tcPr>
            <w:tcW w:w="7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4</w:t>
            </w:r>
          </w:p>
        </w:tc>
        <w:tc>
          <w:tcPr>
            <w:tcW w:w="49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100"/>
              <w:jc w:val="both"/>
              <w:rPr>
                <w:rFonts w:ascii="Times New Roman" w:hAnsi="Times New Roman" w:cs="Times New Roman"/>
              </w:rPr>
            </w:pPr>
            <w:r w:rsidRPr="0068252D">
              <w:rPr>
                <w:rFonts w:ascii="Times New Roman" w:eastAsia="Times New Roman" w:hAnsi="Times New Roman" w:cs="Times New Roman"/>
                <w:sz w:val="24"/>
              </w:rPr>
              <w:t xml:space="preserve">A declaration that no partner/Chartered Accountant employee of the firm has been held guilty of professional misconduct by the ICAI. </w:t>
            </w:r>
          </w:p>
        </w:tc>
        <w:tc>
          <w:tcPr>
            <w:tcW w:w="373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633555">
            <w:pPr>
              <w:spacing w:before="1"/>
              <w:ind w:left="100"/>
              <w:jc w:val="both"/>
              <w:rPr>
                <w:rFonts w:ascii="Times New Roman" w:hAnsi="Times New Roman" w:cs="Times New Roman"/>
              </w:rPr>
            </w:pPr>
          </w:p>
        </w:tc>
      </w:tr>
      <w:tr w:rsidR="00633555" w:rsidRPr="0068252D" w:rsidTr="00F65C9B">
        <w:trPr>
          <w:trHeight w:val="986"/>
        </w:trPr>
        <w:tc>
          <w:tcPr>
            <w:tcW w:w="795" w:type="dxa"/>
            <w:tcBorders>
              <w:top w:val="single" w:sz="4" w:space="0" w:color="000001"/>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5</w:t>
            </w:r>
          </w:p>
        </w:tc>
        <w:tc>
          <w:tcPr>
            <w:tcW w:w="4995" w:type="dxa"/>
            <w:tcBorders>
              <w:top w:val="single" w:sz="4" w:space="0" w:color="000001"/>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7E3AAC">
            <w:pPr>
              <w:spacing w:before="1"/>
              <w:ind w:left="100"/>
              <w:jc w:val="both"/>
              <w:rPr>
                <w:rFonts w:ascii="Times New Roman" w:hAnsi="Times New Roman" w:cs="Times New Roman"/>
              </w:rPr>
            </w:pPr>
            <w:r w:rsidRPr="0068252D">
              <w:rPr>
                <w:rFonts w:ascii="Times New Roman" w:eastAsia="Calibri" w:hAnsi="Times New Roman" w:cs="Times New Roman"/>
                <w:color w:val="000000"/>
                <w:sz w:val="24"/>
              </w:rPr>
              <w:t>Partners</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should necessarily</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be</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 member</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 Institute</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Chartered</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Accountants of</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India</w:t>
            </w:r>
          </w:p>
          <w:p w:rsidR="00633555" w:rsidRPr="0068252D" w:rsidRDefault="007E3AAC">
            <w:pPr>
              <w:spacing w:before="62"/>
              <w:ind w:left="100"/>
              <w:jc w:val="both"/>
              <w:rPr>
                <w:rFonts w:ascii="Times New Roman" w:hAnsi="Times New Roman" w:cs="Times New Roman"/>
              </w:rPr>
            </w:pPr>
            <w:r w:rsidRPr="0068252D">
              <w:rPr>
                <w:rFonts w:ascii="Times New Roman" w:eastAsia="Calibri" w:hAnsi="Times New Roman" w:cs="Times New Roman"/>
                <w:color w:val="000000"/>
                <w:sz w:val="24"/>
              </w:rPr>
              <w:t>No. of Partner associated with ICAI /</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 ICWA </w:t>
            </w:r>
          </w:p>
        </w:tc>
        <w:tc>
          <w:tcPr>
            <w:tcW w:w="373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633555">
            <w:pPr>
              <w:spacing w:before="1"/>
              <w:ind w:left="100"/>
              <w:jc w:val="both"/>
              <w:rPr>
                <w:rFonts w:ascii="Times New Roman" w:hAnsi="Times New Roman" w:cs="Times New Roman"/>
              </w:rPr>
            </w:pPr>
          </w:p>
        </w:tc>
      </w:tr>
      <w:tr w:rsidR="00633555" w:rsidRPr="0068252D" w:rsidTr="00F65C9B">
        <w:trPr>
          <w:trHeight w:val="405"/>
        </w:trPr>
        <w:tc>
          <w:tcPr>
            <w:tcW w:w="7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6</w:t>
            </w:r>
          </w:p>
        </w:tc>
        <w:tc>
          <w:tcPr>
            <w:tcW w:w="499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7E3AAC">
            <w:pPr>
              <w:spacing w:before="1" w:line="288" w:lineRule="auto"/>
              <w:ind w:left="100" w:right="62"/>
              <w:jc w:val="both"/>
              <w:rPr>
                <w:rFonts w:ascii="Times New Roman" w:hAnsi="Times New Roman" w:cs="Times New Roman"/>
              </w:rPr>
            </w:pPr>
            <w:r w:rsidRPr="0068252D">
              <w:rPr>
                <w:rFonts w:ascii="Times New Roman" w:eastAsia="Calibri" w:hAnsi="Times New Roman" w:cs="Times New Roman"/>
                <w:color w:val="000000"/>
                <w:sz w:val="24"/>
              </w:rPr>
              <w:t xml:space="preserve">No. of Articles presently serving with the Firm. </w:t>
            </w:r>
          </w:p>
        </w:tc>
        <w:tc>
          <w:tcPr>
            <w:tcW w:w="3735" w:type="dxa"/>
            <w:tcBorders>
              <w:top w:val="single" w:sz="4" w:space="0" w:color="000001"/>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633555">
            <w:pPr>
              <w:spacing w:before="1" w:line="288" w:lineRule="auto"/>
              <w:ind w:left="100" w:right="62"/>
              <w:jc w:val="both"/>
              <w:rPr>
                <w:rFonts w:ascii="Times New Roman" w:hAnsi="Times New Roman" w:cs="Times New Roman"/>
              </w:rPr>
            </w:pPr>
          </w:p>
        </w:tc>
      </w:tr>
      <w:tr w:rsidR="00633555" w:rsidRPr="0068252D">
        <w:trPr>
          <w:trHeight w:val="1080"/>
        </w:trPr>
        <w:tc>
          <w:tcPr>
            <w:tcW w:w="7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7</w:t>
            </w:r>
          </w:p>
        </w:tc>
        <w:tc>
          <w:tcPr>
            <w:tcW w:w="499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7E3AAC" w:rsidP="00F65C9B">
            <w:pPr>
              <w:spacing w:before="1" w:line="276" w:lineRule="auto"/>
              <w:ind w:left="100" w:right="71"/>
              <w:jc w:val="both"/>
              <w:rPr>
                <w:rFonts w:ascii="Times New Roman" w:hAnsi="Times New Roman" w:cs="Times New Roman"/>
              </w:rPr>
            </w:pPr>
            <w:r w:rsidRPr="0068252D">
              <w:rPr>
                <w:rFonts w:ascii="Times New Roman" w:eastAsia="Calibri" w:hAnsi="Times New Roman" w:cs="Times New Roman"/>
                <w:color w:val="000000"/>
                <w:sz w:val="24"/>
              </w:rPr>
              <w:t>Number</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professionally</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qualified</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staff   (with associate/fellow membership</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of</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ICAI</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and ICWA.</w:t>
            </w:r>
          </w:p>
        </w:tc>
        <w:tc>
          <w:tcPr>
            <w:tcW w:w="3735" w:type="dxa"/>
            <w:tcBorders>
              <w:top w:val="single" w:sz="4" w:space="0" w:color="000001"/>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633555">
            <w:pPr>
              <w:spacing w:before="1" w:line="276" w:lineRule="auto"/>
              <w:ind w:left="100" w:right="71"/>
              <w:jc w:val="both"/>
              <w:rPr>
                <w:rFonts w:ascii="Times New Roman" w:hAnsi="Times New Roman" w:cs="Times New Roman"/>
              </w:rPr>
            </w:pPr>
          </w:p>
        </w:tc>
      </w:tr>
      <w:tr w:rsidR="00633555" w:rsidRPr="0068252D">
        <w:trPr>
          <w:trHeight w:val="855"/>
        </w:trPr>
        <w:tc>
          <w:tcPr>
            <w:tcW w:w="7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t>8</w:t>
            </w:r>
          </w:p>
        </w:tc>
        <w:tc>
          <w:tcPr>
            <w:tcW w:w="499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7E3AAC">
            <w:pPr>
              <w:spacing w:before="1"/>
              <w:ind w:left="100"/>
              <w:jc w:val="both"/>
              <w:rPr>
                <w:rFonts w:ascii="Times New Roman" w:hAnsi="Times New Roman" w:cs="Times New Roman"/>
              </w:rPr>
            </w:pPr>
            <w:r w:rsidRPr="0068252D">
              <w:rPr>
                <w:rFonts w:ascii="Times New Roman" w:eastAsia="Calibri" w:hAnsi="Times New Roman" w:cs="Times New Roman"/>
                <w:color w:val="000000"/>
                <w:sz w:val="24"/>
              </w:rPr>
              <w:t>Turnover</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for</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last three years of</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the</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firm</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and Average of the same.</w:t>
            </w:r>
          </w:p>
        </w:tc>
        <w:tc>
          <w:tcPr>
            <w:tcW w:w="373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633555">
            <w:pPr>
              <w:spacing w:before="1"/>
              <w:ind w:left="100"/>
              <w:jc w:val="both"/>
              <w:rPr>
                <w:rFonts w:ascii="Times New Roman" w:hAnsi="Times New Roman" w:cs="Times New Roman"/>
              </w:rPr>
            </w:pPr>
          </w:p>
        </w:tc>
      </w:tr>
      <w:tr w:rsidR="00633555" w:rsidRPr="0068252D">
        <w:trPr>
          <w:trHeight w:val="1920"/>
        </w:trPr>
        <w:tc>
          <w:tcPr>
            <w:tcW w:w="7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ind w:left="345" w:right="348"/>
              <w:jc w:val="center"/>
              <w:rPr>
                <w:rFonts w:ascii="Times New Roman" w:hAnsi="Times New Roman" w:cs="Times New Roman"/>
              </w:rPr>
            </w:pPr>
            <w:r w:rsidRPr="0068252D">
              <w:rPr>
                <w:rFonts w:ascii="Times New Roman" w:eastAsia="Calibri" w:hAnsi="Times New Roman" w:cs="Times New Roman"/>
                <w:color w:val="000000"/>
                <w:sz w:val="24"/>
              </w:rPr>
              <w:lastRenderedPageBreak/>
              <w:t>9</w:t>
            </w:r>
          </w:p>
        </w:tc>
        <w:tc>
          <w:tcPr>
            <w:tcW w:w="4995" w:type="dxa"/>
            <w:tcBorders>
              <w:top w:val="single" w:sz="2" w:space="0" w:color="000000"/>
              <w:left w:val="single" w:sz="4" w:space="0" w:color="000001"/>
              <w:bottom w:val="single" w:sz="4" w:space="0" w:color="000001"/>
              <w:right w:val="single" w:sz="2" w:space="0" w:color="000000"/>
            </w:tcBorders>
            <w:shd w:val="clear" w:color="auto" w:fill="auto"/>
            <w:tcMar>
              <w:left w:w="55" w:type="dxa"/>
              <w:right w:w="55" w:type="dxa"/>
            </w:tcMar>
          </w:tcPr>
          <w:p w:rsidR="00633555" w:rsidRPr="0068252D" w:rsidRDefault="007E3AAC">
            <w:pPr>
              <w:spacing w:before="1" w:line="276" w:lineRule="auto"/>
              <w:ind w:left="100" w:right="60"/>
              <w:jc w:val="both"/>
              <w:rPr>
                <w:rFonts w:ascii="Times New Roman" w:hAnsi="Times New Roman" w:cs="Times New Roman"/>
              </w:rPr>
            </w:pPr>
            <w:r w:rsidRPr="0068252D">
              <w:rPr>
                <w:rFonts w:ascii="Times New Roman" w:eastAsia="Calibri" w:hAnsi="Times New Roman" w:cs="Times New Roman"/>
                <w:color w:val="000000"/>
                <w:sz w:val="24"/>
                <w:shd w:val="clear" w:color="auto" w:fill="FFFFFF"/>
              </w:rPr>
              <w:t>Number of</w:t>
            </w:r>
            <w:r w:rsidR="00F65C9B" w:rsidRPr="0068252D">
              <w:rPr>
                <w:rFonts w:ascii="Times New Roman" w:eastAsia="Calibri" w:hAnsi="Times New Roman" w:cs="Times New Roman"/>
                <w:color w:val="000000"/>
                <w:sz w:val="24"/>
                <w:shd w:val="clear" w:color="auto" w:fill="FFFFFF"/>
              </w:rPr>
              <w:t xml:space="preserve"> statutory </w:t>
            </w:r>
            <w:r w:rsidRPr="0068252D">
              <w:rPr>
                <w:rFonts w:ascii="Times New Roman" w:eastAsia="Calibri" w:hAnsi="Times New Roman" w:cs="Times New Roman"/>
                <w:color w:val="000000"/>
                <w:sz w:val="24"/>
                <w:shd w:val="clear" w:color="auto" w:fill="FFFFFF"/>
              </w:rPr>
              <w:t>audit</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undertaken</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during the</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last</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5 years</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in</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Govt</w:t>
            </w:r>
            <w:r w:rsidR="00F65C9B" w:rsidRPr="0068252D">
              <w:rPr>
                <w:rFonts w:ascii="Times New Roman" w:eastAsia="Calibri" w:hAnsi="Times New Roman" w:cs="Times New Roman"/>
                <w:color w:val="000000"/>
                <w:sz w:val="24"/>
                <w:shd w:val="clear" w:color="auto" w:fill="FFFFFF"/>
              </w:rPr>
              <w:t>.</w:t>
            </w:r>
            <w:r w:rsidRPr="0068252D">
              <w:rPr>
                <w:rFonts w:ascii="Times New Roman" w:eastAsia="Calibri" w:hAnsi="Times New Roman" w:cs="Times New Roman"/>
                <w:color w:val="000000"/>
                <w:sz w:val="24"/>
                <w:shd w:val="clear" w:color="auto" w:fill="FFFFFF"/>
              </w:rPr>
              <w:t>/Semi</w:t>
            </w:r>
            <w:r w:rsidR="00F65C9B" w:rsidRPr="0068252D">
              <w:rPr>
                <w:rFonts w:ascii="Times New Roman" w:eastAsia="Calibri" w:hAnsi="Times New Roman" w:cs="Times New Roman"/>
                <w:color w:val="000000"/>
                <w:sz w:val="24"/>
                <w:shd w:val="clear" w:color="auto" w:fill="FFFFFF"/>
              </w:rPr>
              <w:t>-</w:t>
            </w:r>
            <w:r w:rsidRPr="0068252D">
              <w:rPr>
                <w:rFonts w:ascii="Times New Roman" w:eastAsia="Calibri" w:hAnsi="Times New Roman" w:cs="Times New Roman"/>
                <w:color w:val="000000"/>
                <w:sz w:val="24"/>
                <w:shd w:val="clear" w:color="auto" w:fill="FFFFFF"/>
              </w:rPr>
              <w:t>Govt. / Private / Board / corporation/PSUs / Cooperative Institutions</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whose</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turnover</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is</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more</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than</w:t>
            </w:r>
            <w:r w:rsidR="00F65C9B" w:rsidRPr="0068252D">
              <w:rPr>
                <w:rFonts w:ascii="Times New Roman" w:eastAsia="Calibri" w:hAnsi="Times New Roman" w:cs="Times New Roman"/>
                <w:color w:val="000000"/>
                <w:sz w:val="24"/>
                <w:shd w:val="clear" w:color="auto" w:fill="FFFFFF"/>
              </w:rPr>
              <w:t xml:space="preserve"> </w:t>
            </w:r>
            <w:r w:rsidRPr="0068252D">
              <w:rPr>
                <w:rFonts w:ascii="Times New Roman" w:eastAsia="Calibri" w:hAnsi="Times New Roman" w:cs="Times New Roman"/>
                <w:color w:val="000000"/>
                <w:sz w:val="24"/>
                <w:shd w:val="clear" w:color="auto" w:fill="FFFFFF"/>
              </w:rPr>
              <w:t xml:space="preserve">Rs.100/- Crore. </w:t>
            </w:r>
          </w:p>
        </w:tc>
        <w:tc>
          <w:tcPr>
            <w:tcW w:w="3735" w:type="dxa"/>
            <w:tcBorders>
              <w:top w:val="single" w:sz="2" w:space="0" w:color="000000"/>
              <w:left w:val="single" w:sz="4" w:space="0" w:color="000001"/>
              <w:bottom w:val="single" w:sz="4" w:space="0" w:color="000001"/>
              <w:right w:val="single" w:sz="4" w:space="0" w:color="000001"/>
            </w:tcBorders>
            <w:shd w:val="clear" w:color="auto" w:fill="auto"/>
            <w:tcMar>
              <w:left w:w="55" w:type="dxa"/>
              <w:right w:w="55" w:type="dxa"/>
            </w:tcMar>
          </w:tcPr>
          <w:p w:rsidR="00633555" w:rsidRPr="0068252D" w:rsidRDefault="00633555">
            <w:pPr>
              <w:spacing w:before="1" w:line="276" w:lineRule="auto"/>
              <w:ind w:left="100" w:right="60"/>
              <w:jc w:val="both"/>
              <w:rPr>
                <w:rFonts w:ascii="Times New Roman" w:hAnsi="Times New Roman" w:cs="Times New Roman"/>
              </w:rPr>
            </w:pPr>
          </w:p>
        </w:tc>
      </w:tr>
    </w:tbl>
    <w:p w:rsidR="00633555" w:rsidRPr="0068252D" w:rsidRDefault="00633555">
      <w:pPr>
        <w:spacing w:before="6"/>
        <w:jc w:val="both"/>
        <w:rPr>
          <w:rFonts w:ascii="Times New Roman" w:hAnsi="Times New Roman" w:cs="Times New Roman"/>
        </w:rPr>
      </w:pPr>
    </w:p>
    <w:p w:rsidR="00F65C9B" w:rsidRPr="0068252D" w:rsidRDefault="00F65C9B" w:rsidP="00F65C9B">
      <w:pPr>
        <w:spacing w:before="11" w:line="276" w:lineRule="auto"/>
        <w:ind w:left="552"/>
        <w:jc w:val="both"/>
        <w:rPr>
          <w:rFonts w:ascii="Times New Roman" w:eastAsia="Calibri" w:hAnsi="Times New Roman" w:cs="Times New Roman"/>
          <w:color w:val="000000"/>
          <w:sz w:val="24"/>
        </w:rPr>
      </w:pPr>
      <w:r w:rsidRPr="0068252D">
        <w:rPr>
          <w:rFonts w:ascii="Times New Roman" w:eastAsia="Calibri" w:hAnsi="Times New Roman" w:cs="Times New Roman"/>
          <w:color w:val="000000"/>
          <w:sz w:val="24"/>
        </w:rPr>
        <w:t>Note: -</w:t>
      </w:r>
      <w:r w:rsidR="007E3AAC" w:rsidRPr="0068252D">
        <w:rPr>
          <w:rFonts w:ascii="Times New Roman" w:eastAsia="Calibri" w:hAnsi="Times New Roman" w:cs="Times New Roman"/>
          <w:color w:val="000000"/>
          <w:sz w:val="24"/>
        </w:rPr>
        <w:t xml:space="preserve"> Scanned copy of the documents should be uploaded on E-tendering Portal with the </w:t>
      </w:r>
    </w:p>
    <w:p w:rsidR="00633555" w:rsidRPr="0068252D" w:rsidRDefault="00F65C9B" w:rsidP="00F65C9B">
      <w:pPr>
        <w:spacing w:before="11" w:line="276" w:lineRule="auto"/>
        <w:ind w:left="552"/>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Bid proof.</w:t>
      </w:r>
    </w:p>
    <w:p w:rsidR="00633555" w:rsidRPr="0068252D" w:rsidRDefault="00633555">
      <w:pPr>
        <w:spacing w:before="11"/>
        <w:ind w:left="552"/>
        <w:jc w:val="both"/>
        <w:rPr>
          <w:rFonts w:ascii="Times New Roman" w:hAnsi="Times New Roman" w:cs="Times New Roman"/>
        </w:rPr>
      </w:pPr>
    </w:p>
    <w:p w:rsidR="00633555" w:rsidRPr="0068252D" w:rsidRDefault="007E3AAC">
      <w:pPr>
        <w:rPr>
          <w:rFonts w:ascii="Times New Roman" w:hAnsi="Times New Roman" w:cs="Times New Roman"/>
        </w:rPr>
      </w:pPr>
      <w:r w:rsidRPr="0068252D">
        <w:rPr>
          <w:rFonts w:ascii="Times New Roman" w:eastAsia="Calibri" w:hAnsi="Times New Roman" w:cs="Times New Roman"/>
          <w:color w:val="000000"/>
          <w:sz w:val="24"/>
        </w:rPr>
        <w:t>For</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 &amp; on behalf of ……………………………..   (Firm)</w:t>
      </w:r>
    </w:p>
    <w:p w:rsidR="00633555" w:rsidRPr="0068252D" w:rsidRDefault="00633555">
      <w:pPr>
        <w:ind w:left="140"/>
        <w:rPr>
          <w:rFonts w:ascii="Times New Roman" w:hAnsi="Times New Roman" w:cs="Times New Roman"/>
        </w:rPr>
      </w:pPr>
    </w:p>
    <w:p w:rsidR="00633555" w:rsidRPr="0068252D" w:rsidRDefault="00633555">
      <w:pPr>
        <w:rPr>
          <w:rFonts w:ascii="Times New Roman" w:hAnsi="Times New Roman" w:cs="Times New Roman"/>
        </w:rPr>
      </w:pPr>
    </w:p>
    <w:p w:rsidR="00633555" w:rsidRPr="0068252D" w:rsidRDefault="007E3AAC">
      <w:pPr>
        <w:ind w:left="140"/>
        <w:jc w:val="both"/>
        <w:rPr>
          <w:rFonts w:ascii="Times New Roman" w:hAnsi="Times New Roman" w:cs="Times New Roman"/>
        </w:rPr>
      </w:pPr>
      <w:r w:rsidRPr="0068252D">
        <w:rPr>
          <w:rFonts w:ascii="Times New Roman" w:eastAsia="Calibri" w:hAnsi="Times New Roman" w:cs="Times New Roman"/>
          <w:color w:val="000000"/>
          <w:sz w:val="24"/>
        </w:rPr>
        <w:t xml:space="preserve">(Signature)            </w:t>
      </w:r>
      <w:r w:rsidRPr="0068252D">
        <w:rPr>
          <w:rFonts w:ascii="Times New Roman" w:eastAsia="Calibri" w:hAnsi="Times New Roman" w:cs="Times New Roman"/>
          <w:color w:val="000000"/>
          <w:sz w:val="24"/>
        </w:rPr>
        <w:tab/>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(Signature)             </w:t>
      </w:r>
      <w:r w:rsidRPr="0068252D">
        <w:rPr>
          <w:rFonts w:ascii="Times New Roman" w:eastAsia="Calibri" w:hAnsi="Times New Roman" w:cs="Times New Roman"/>
          <w:color w:val="000000"/>
          <w:sz w:val="24"/>
        </w:rPr>
        <w:tab/>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(Signature)</w:t>
      </w:r>
      <w:r w:rsidRPr="0068252D">
        <w:rPr>
          <w:rFonts w:ascii="Times New Roman" w:eastAsia="Calibri" w:hAnsi="Times New Roman" w:cs="Times New Roman"/>
          <w:color w:val="000000"/>
          <w:sz w:val="24"/>
        </w:rPr>
        <w:tab/>
      </w:r>
      <w:r w:rsidRPr="0068252D">
        <w:rPr>
          <w:rFonts w:ascii="Times New Roman" w:eastAsia="Calibri" w:hAnsi="Times New Roman" w:cs="Times New Roman"/>
          <w:color w:val="000000"/>
          <w:sz w:val="24"/>
        </w:rPr>
        <w:tab/>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(Signature)             </w:t>
      </w:r>
    </w:p>
    <w:p w:rsidR="00633555" w:rsidRPr="0068252D" w:rsidRDefault="007E3AAC">
      <w:pPr>
        <w:ind w:left="140"/>
        <w:jc w:val="both"/>
        <w:rPr>
          <w:rFonts w:ascii="Times New Roman" w:hAnsi="Times New Roman" w:cs="Times New Roman"/>
        </w:rPr>
      </w:pPr>
      <w:r w:rsidRPr="0068252D">
        <w:rPr>
          <w:rFonts w:ascii="Times New Roman" w:eastAsia="Calibri" w:hAnsi="Times New Roman" w:cs="Times New Roman"/>
          <w:color w:val="000000"/>
          <w:sz w:val="24"/>
        </w:rPr>
        <w:t xml:space="preserve">Name                 </w:t>
      </w:r>
      <w:r w:rsidRPr="0068252D">
        <w:rPr>
          <w:rFonts w:ascii="Times New Roman" w:eastAsia="Calibri" w:hAnsi="Times New Roman" w:cs="Times New Roman"/>
          <w:color w:val="000000"/>
          <w:sz w:val="24"/>
        </w:rPr>
        <w:tab/>
        <w:t xml:space="preserve">  </w:t>
      </w:r>
      <w:r w:rsidR="00F65C9B" w:rsidRPr="0068252D">
        <w:rPr>
          <w:rFonts w:ascii="Times New Roman" w:eastAsia="Calibri" w:hAnsi="Times New Roman" w:cs="Times New Roman"/>
          <w:color w:val="000000"/>
          <w:sz w:val="24"/>
        </w:rPr>
        <w:t xml:space="preserve">  </w:t>
      </w:r>
      <w:r w:rsidRPr="0068252D">
        <w:rPr>
          <w:rFonts w:ascii="Times New Roman" w:eastAsia="Calibri" w:hAnsi="Times New Roman" w:cs="Times New Roman"/>
          <w:color w:val="000000"/>
          <w:sz w:val="24"/>
        </w:rPr>
        <w:t xml:space="preserve">Name       </w:t>
      </w:r>
      <w:r w:rsidR="00F65C9B" w:rsidRPr="0068252D">
        <w:rPr>
          <w:rFonts w:ascii="Times New Roman" w:eastAsia="Calibri" w:hAnsi="Times New Roman" w:cs="Times New Roman"/>
          <w:color w:val="000000"/>
          <w:sz w:val="24"/>
        </w:rPr>
        <w:t xml:space="preserve">          </w:t>
      </w:r>
      <w:r w:rsidR="00F65C9B" w:rsidRPr="0068252D">
        <w:rPr>
          <w:rFonts w:ascii="Times New Roman" w:eastAsia="Calibri" w:hAnsi="Times New Roman" w:cs="Times New Roman"/>
          <w:color w:val="000000"/>
          <w:sz w:val="24"/>
        </w:rPr>
        <w:tab/>
        <w:t xml:space="preserve">   Name               </w:t>
      </w:r>
      <w:r w:rsidR="00F65C9B" w:rsidRPr="0068252D">
        <w:rPr>
          <w:rFonts w:ascii="Times New Roman" w:eastAsia="Calibri" w:hAnsi="Times New Roman" w:cs="Times New Roman"/>
          <w:color w:val="000000"/>
          <w:sz w:val="24"/>
        </w:rPr>
        <w:tab/>
        <w:t xml:space="preserve">    </w:t>
      </w:r>
      <w:r w:rsidRPr="0068252D">
        <w:rPr>
          <w:rFonts w:ascii="Times New Roman" w:eastAsia="Calibri" w:hAnsi="Times New Roman" w:cs="Times New Roman"/>
          <w:color w:val="000000"/>
          <w:sz w:val="24"/>
        </w:rPr>
        <w:t>Name</w:t>
      </w:r>
    </w:p>
    <w:p w:rsidR="00633555" w:rsidRPr="0068252D" w:rsidRDefault="00F65C9B">
      <w:pPr>
        <w:jc w:val="both"/>
        <w:rPr>
          <w:rFonts w:ascii="Times New Roman" w:hAnsi="Times New Roman" w:cs="Times New Roman"/>
        </w:rPr>
      </w:pPr>
      <w:r w:rsidRPr="0068252D">
        <w:rPr>
          <w:rFonts w:ascii="Times New Roman" w:eastAsia="Calibri" w:hAnsi="Times New Roman" w:cs="Times New Roman"/>
          <w:color w:val="000000"/>
          <w:sz w:val="24"/>
        </w:rPr>
        <w:t xml:space="preserve">  </w:t>
      </w:r>
      <w:r w:rsidR="007E3AAC" w:rsidRPr="0068252D">
        <w:rPr>
          <w:rFonts w:ascii="Times New Roman" w:eastAsia="Calibri" w:hAnsi="Times New Roman" w:cs="Times New Roman"/>
          <w:color w:val="000000"/>
          <w:sz w:val="24"/>
        </w:rPr>
        <w:t xml:space="preserve">Membership No.        </w:t>
      </w:r>
      <w:r w:rsidRPr="0068252D">
        <w:rPr>
          <w:rFonts w:ascii="Times New Roman" w:eastAsia="Calibri" w:hAnsi="Times New Roman" w:cs="Times New Roman"/>
          <w:color w:val="000000"/>
          <w:sz w:val="24"/>
        </w:rPr>
        <w:t xml:space="preserve">  M.  No.                       </w:t>
      </w:r>
      <w:r w:rsidR="007E3AAC" w:rsidRPr="0068252D">
        <w:rPr>
          <w:rFonts w:ascii="Times New Roman" w:eastAsia="Calibri" w:hAnsi="Times New Roman" w:cs="Times New Roman"/>
          <w:color w:val="000000"/>
          <w:sz w:val="24"/>
        </w:rPr>
        <w:t>M</w:t>
      </w:r>
      <w:r w:rsidRPr="0068252D">
        <w:rPr>
          <w:rFonts w:ascii="Times New Roman" w:eastAsia="Calibri" w:hAnsi="Times New Roman" w:cs="Times New Roman"/>
          <w:color w:val="000000"/>
          <w:sz w:val="24"/>
        </w:rPr>
        <w:t xml:space="preserve">. No.                          </w:t>
      </w:r>
      <w:r w:rsidR="007E3AAC" w:rsidRPr="0068252D">
        <w:rPr>
          <w:rFonts w:ascii="Times New Roman" w:eastAsia="Calibri" w:hAnsi="Times New Roman" w:cs="Times New Roman"/>
          <w:color w:val="000000"/>
          <w:sz w:val="24"/>
        </w:rPr>
        <w:t>M. No.</w:t>
      </w:r>
    </w:p>
    <w:p w:rsidR="00633555" w:rsidRPr="0068252D" w:rsidRDefault="00633555">
      <w:pPr>
        <w:jc w:val="both"/>
        <w:rPr>
          <w:rFonts w:ascii="Times New Roman" w:hAnsi="Times New Roman" w:cs="Times New Roman"/>
        </w:rPr>
      </w:pPr>
    </w:p>
    <w:p w:rsidR="00633555" w:rsidRPr="0068252D" w:rsidRDefault="007E3AAC">
      <w:pPr>
        <w:jc w:val="both"/>
        <w:rPr>
          <w:rFonts w:ascii="Times New Roman" w:hAnsi="Times New Roman" w:cs="Times New Roman"/>
        </w:rPr>
      </w:pPr>
      <w:r w:rsidRPr="0068252D">
        <w:rPr>
          <w:rFonts w:ascii="Times New Roman" w:eastAsia="Calibri" w:hAnsi="Times New Roman" w:cs="Times New Roman"/>
          <w:color w:val="000000"/>
          <w:sz w:val="24"/>
        </w:rPr>
        <w:t>[All partners to subscribe their Signatures]</w:t>
      </w:r>
    </w:p>
    <w:p w:rsidR="00633555" w:rsidRPr="0068252D" w:rsidRDefault="00633555">
      <w:pPr>
        <w:jc w:val="both"/>
        <w:rPr>
          <w:rFonts w:ascii="Times New Roman" w:hAnsi="Times New Roman" w:cs="Times New Roman"/>
        </w:rPr>
      </w:pPr>
    </w:p>
    <w:p w:rsidR="00633555" w:rsidRPr="0068252D" w:rsidRDefault="007E3AAC">
      <w:pPr>
        <w:jc w:val="both"/>
        <w:rPr>
          <w:rFonts w:ascii="Times New Roman" w:hAnsi="Times New Roman" w:cs="Times New Roman"/>
        </w:rPr>
      </w:pPr>
      <w:r w:rsidRPr="0068252D">
        <w:rPr>
          <w:rFonts w:ascii="Times New Roman" w:eastAsia="Calibri" w:hAnsi="Times New Roman" w:cs="Times New Roman"/>
          <w:color w:val="000000"/>
          <w:sz w:val="24"/>
        </w:rPr>
        <w:t>Date :</w:t>
      </w:r>
    </w:p>
    <w:p w:rsidR="00633555" w:rsidRPr="0068252D" w:rsidRDefault="00633555">
      <w:pPr>
        <w:jc w:val="both"/>
        <w:rPr>
          <w:rFonts w:ascii="Times New Roman" w:hAnsi="Times New Roman" w:cs="Times New Roman"/>
        </w:rPr>
      </w:pPr>
    </w:p>
    <w:p w:rsidR="00633555" w:rsidRPr="00F460F2" w:rsidRDefault="007E3AAC">
      <w:pPr>
        <w:jc w:val="both"/>
        <w:rPr>
          <w:rFonts w:ascii="Times New Roman" w:hAnsi="Times New Roman" w:cs="Times New Roman"/>
        </w:rPr>
      </w:pPr>
      <w:r w:rsidRPr="0068252D">
        <w:rPr>
          <w:rFonts w:ascii="Times New Roman" w:eastAsia="Calibri" w:hAnsi="Times New Roman" w:cs="Times New Roman"/>
          <w:color w:val="000000"/>
          <w:sz w:val="24"/>
        </w:rPr>
        <w:t>Place :</w:t>
      </w: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p w:rsidR="00633555" w:rsidRPr="00F460F2" w:rsidRDefault="00633555">
      <w:pPr>
        <w:jc w:val="both"/>
        <w:rPr>
          <w:rFonts w:ascii="Times New Roman" w:hAnsi="Times New Roman" w:cs="Times New Roman"/>
        </w:rPr>
      </w:pPr>
    </w:p>
    <w:sectPr w:rsidR="00633555" w:rsidRPr="00F460F2" w:rsidSect="009B3B35">
      <w:footerReference w:type="default" r:id="rId19"/>
      <w:pgSz w:w="12240" w:h="15840"/>
      <w:pgMar w:top="113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14D" w:rsidRDefault="003A514D" w:rsidP="00725F91">
      <w:r>
        <w:separator/>
      </w:r>
    </w:p>
  </w:endnote>
  <w:endnote w:type="continuationSeparator" w:id="1">
    <w:p w:rsidR="003A514D" w:rsidRDefault="003A514D" w:rsidP="00725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07516"/>
      <w:docPartObj>
        <w:docPartGallery w:val="Page Numbers (Bottom of Page)"/>
        <w:docPartUnique/>
      </w:docPartObj>
    </w:sdtPr>
    <w:sdtContent>
      <w:p w:rsidR="007553DA" w:rsidRDefault="00DE3D41">
        <w:pPr>
          <w:pStyle w:val="Footer"/>
          <w:jc w:val="center"/>
        </w:pPr>
        <w:fldSimple w:instr=" PAGE   \* MERGEFORMAT ">
          <w:r w:rsidR="00072799">
            <w:rPr>
              <w:noProof/>
            </w:rPr>
            <w:t>1</w:t>
          </w:r>
        </w:fldSimple>
      </w:p>
    </w:sdtContent>
  </w:sdt>
  <w:p w:rsidR="007553DA" w:rsidRDefault="007553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14D" w:rsidRDefault="003A514D" w:rsidP="00725F91">
      <w:r>
        <w:separator/>
      </w:r>
    </w:p>
  </w:footnote>
  <w:footnote w:type="continuationSeparator" w:id="1">
    <w:p w:rsidR="003A514D" w:rsidRDefault="003A514D" w:rsidP="00725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2CEF"/>
    <w:multiLevelType w:val="hybridMultilevel"/>
    <w:tmpl w:val="73A621E4"/>
    <w:lvl w:ilvl="0" w:tplc="BA2A9284">
      <w:start w:val="5"/>
      <w:numFmt w:val="bullet"/>
      <w:lvlText w:val=""/>
      <w:lvlJc w:val="left"/>
      <w:pPr>
        <w:ind w:left="720" w:hanging="360"/>
      </w:pPr>
      <w:rPr>
        <w:rFonts w:ascii="Symbol" w:eastAsia="Calibri" w:hAnsi="Symbol"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27C87"/>
    <w:multiLevelType w:val="hybridMultilevel"/>
    <w:tmpl w:val="F55ED460"/>
    <w:lvl w:ilvl="0" w:tplc="261EB9B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32E35"/>
    <w:multiLevelType w:val="multilevel"/>
    <w:tmpl w:val="B1C08F84"/>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D1787E"/>
    <w:multiLevelType w:val="hybridMultilevel"/>
    <w:tmpl w:val="F3D84D9C"/>
    <w:lvl w:ilvl="0" w:tplc="FF7A827A">
      <w:start w:val="5"/>
      <w:numFmt w:val="bullet"/>
      <w:lvlText w:val=""/>
      <w:lvlJc w:val="left"/>
      <w:pPr>
        <w:ind w:left="720" w:hanging="360"/>
      </w:pPr>
      <w:rPr>
        <w:rFonts w:ascii="Symbol" w:eastAsia="Calibri" w:hAnsi="Symbol"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005E6"/>
    <w:multiLevelType w:val="hybridMultilevel"/>
    <w:tmpl w:val="E40E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useFELayout/>
  </w:compat>
  <w:rsids>
    <w:rsidRoot w:val="00633555"/>
    <w:rsid w:val="00012546"/>
    <w:rsid w:val="00047D61"/>
    <w:rsid w:val="00072799"/>
    <w:rsid w:val="00097507"/>
    <w:rsid w:val="000C08FD"/>
    <w:rsid w:val="000C1669"/>
    <w:rsid w:val="000C376C"/>
    <w:rsid w:val="001365D6"/>
    <w:rsid w:val="00156ECD"/>
    <w:rsid w:val="001578E1"/>
    <w:rsid w:val="001867A5"/>
    <w:rsid w:val="00187B87"/>
    <w:rsid w:val="0019509F"/>
    <w:rsid w:val="00200871"/>
    <w:rsid w:val="00204BBF"/>
    <w:rsid w:val="00217256"/>
    <w:rsid w:val="002216CA"/>
    <w:rsid w:val="00285571"/>
    <w:rsid w:val="002864E1"/>
    <w:rsid w:val="00290F35"/>
    <w:rsid w:val="002A697C"/>
    <w:rsid w:val="002B4DA4"/>
    <w:rsid w:val="002F119E"/>
    <w:rsid w:val="0033195F"/>
    <w:rsid w:val="00332E39"/>
    <w:rsid w:val="00357FBE"/>
    <w:rsid w:val="00373596"/>
    <w:rsid w:val="00385C4E"/>
    <w:rsid w:val="003A387C"/>
    <w:rsid w:val="003A514D"/>
    <w:rsid w:val="003B0E2B"/>
    <w:rsid w:val="003F5481"/>
    <w:rsid w:val="00442F34"/>
    <w:rsid w:val="00470FE9"/>
    <w:rsid w:val="00473D78"/>
    <w:rsid w:val="004D1AC7"/>
    <w:rsid w:val="005800D5"/>
    <w:rsid w:val="00582059"/>
    <w:rsid w:val="00585B64"/>
    <w:rsid w:val="005A6979"/>
    <w:rsid w:val="005E69D2"/>
    <w:rsid w:val="00605DDA"/>
    <w:rsid w:val="00633555"/>
    <w:rsid w:val="00661561"/>
    <w:rsid w:val="0068252D"/>
    <w:rsid w:val="00694C79"/>
    <w:rsid w:val="006B31B6"/>
    <w:rsid w:val="006B5376"/>
    <w:rsid w:val="00725F91"/>
    <w:rsid w:val="00753FD0"/>
    <w:rsid w:val="007553DA"/>
    <w:rsid w:val="007C04C6"/>
    <w:rsid w:val="007E3AAC"/>
    <w:rsid w:val="00866A56"/>
    <w:rsid w:val="0087380E"/>
    <w:rsid w:val="008864DC"/>
    <w:rsid w:val="00892D4B"/>
    <w:rsid w:val="008A7693"/>
    <w:rsid w:val="008B451B"/>
    <w:rsid w:val="008B59A6"/>
    <w:rsid w:val="00917DB3"/>
    <w:rsid w:val="009411A8"/>
    <w:rsid w:val="009527D0"/>
    <w:rsid w:val="00976C78"/>
    <w:rsid w:val="009B3B35"/>
    <w:rsid w:val="009C16B3"/>
    <w:rsid w:val="009C372F"/>
    <w:rsid w:val="009C520E"/>
    <w:rsid w:val="00A01731"/>
    <w:rsid w:val="00A5655C"/>
    <w:rsid w:val="00A57DD6"/>
    <w:rsid w:val="00B04F14"/>
    <w:rsid w:val="00B20A93"/>
    <w:rsid w:val="00B535EB"/>
    <w:rsid w:val="00B72E86"/>
    <w:rsid w:val="00BC6F8D"/>
    <w:rsid w:val="00BD18EB"/>
    <w:rsid w:val="00BF5B4D"/>
    <w:rsid w:val="00C130AB"/>
    <w:rsid w:val="00C34014"/>
    <w:rsid w:val="00C4440F"/>
    <w:rsid w:val="00C639AF"/>
    <w:rsid w:val="00C8583B"/>
    <w:rsid w:val="00CA229A"/>
    <w:rsid w:val="00CD6096"/>
    <w:rsid w:val="00CE2338"/>
    <w:rsid w:val="00D01FAA"/>
    <w:rsid w:val="00D02495"/>
    <w:rsid w:val="00D66FF0"/>
    <w:rsid w:val="00D72D61"/>
    <w:rsid w:val="00D82E60"/>
    <w:rsid w:val="00DE3D41"/>
    <w:rsid w:val="00E12B64"/>
    <w:rsid w:val="00E1542A"/>
    <w:rsid w:val="00E35F92"/>
    <w:rsid w:val="00E50B21"/>
    <w:rsid w:val="00E54079"/>
    <w:rsid w:val="00E62E6F"/>
    <w:rsid w:val="00E73B60"/>
    <w:rsid w:val="00E808AF"/>
    <w:rsid w:val="00EC0C0D"/>
    <w:rsid w:val="00EE2970"/>
    <w:rsid w:val="00F160DF"/>
    <w:rsid w:val="00F24F12"/>
    <w:rsid w:val="00F460F2"/>
    <w:rsid w:val="00F56E0F"/>
    <w:rsid w:val="00F65C9B"/>
    <w:rsid w:val="00F66852"/>
    <w:rsid w:val="00FA1C60"/>
    <w:rsid w:val="00FC54C9"/>
    <w:rsid w:val="00FD4D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B87"/>
    <w:pPr>
      <w:ind w:left="720"/>
      <w:contextualSpacing/>
    </w:pPr>
  </w:style>
  <w:style w:type="character" w:styleId="Hyperlink">
    <w:name w:val="Hyperlink"/>
    <w:basedOn w:val="DefaultParagraphFont"/>
    <w:uiPriority w:val="99"/>
    <w:unhideWhenUsed/>
    <w:rsid w:val="00D66FF0"/>
    <w:rPr>
      <w:color w:val="0563C1" w:themeColor="hyperlink"/>
      <w:u w:val="single"/>
    </w:rPr>
  </w:style>
  <w:style w:type="character" w:styleId="FollowedHyperlink">
    <w:name w:val="FollowedHyperlink"/>
    <w:basedOn w:val="DefaultParagraphFont"/>
    <w:uiPriority w:val="99"/>
    <w:semiHidden/>
    <w:unhideWhenUsed/>
    <w:rsid w:val="00D66FF0"/>
    <w:rPr>
      <w:color w:val="954F72" w:themeColor="followedHyperlink"/>
      <w:u w:val="single"/>
    </w:rPr>
  </w:style>
  <w:style w:type="paragraph" w:styleId="Header">
    <w:name w:val="header"/>
    <w:basedOn w:val="Normal"/>
    <w:link w:val="HeaderChar"/>
    <w:uiPriority w:val="99"/>
    <w:semiHidden/>
    <w:unhideWhenUsed/>
    <w:rsid w:val="00725F91"/>
    <w:pPr>
      <w:tabs>
        <w:tab w:val="center" w:pos="4680"/>
        <w:tab w:val="right" w:pos="9360"/>
      </w:tabs>
    </w:pPr>
  </w:style>
  <w:style w:type="character" w:customStyle="1" w:styleId="HeaderChar">
    <w:name w:val="Header Char"/>
    <w:basedOn w:val="DefaultParagraphFont"/>
    <w:link w:val="Header"/>
    <w:uiPriority w:val="99"/>
    <w:semiHidden/>
    <w:rsid w:val="00725F91"/>
  </w:style>
  <w:style w:type="paragraph" w:styleId="Footer">
    <w:name w:val="footer"/>
    <w:basedOn w:val="Normal"/>
    <w:link w:val="FooterChar"/>
    <w:uiPriority w:val="99"/>
    <w:unhideWhenUsed/>
    <w:rsid w:val="00725F91"/>
    <w:pPr>
      <w:tabs>
        <w:tab w:val="center" w:pos="4680"/>
        <w:tab w:val="right" w:pos="9360"/>
      </w:tabs>
    </w:pPr>
  </w:style>
  <w:style w:type="character" w:customStyle="1" w:styleId="FooterChar">
    <w:name w:val="Footer Char"/>
    <w:basedOn w:val="DefaultParagraphFont"/>
    <w:link w:val="Footer"/>
    <w:uiPriority w:val="99"/>
    <w:rsid w:val="00725F91"/>
  </w:style>
  <w:style w:type="paragraph" w:customStyle="1" w:styleId="Standard">
    <w:name w:val="Standard"/>
    <w:rsid w:val="00357FBE"/>
    <w:pPr>
      <w:overflowPunct/>
      <w:autoSpaceDE/>
    </w:pPr>
    <w:rPr>
      <w:rFonts w:ascii="Times New Roman" w:eastAsia="Andale Sans UI" w:hAnsi="Times New Roman" w:cs="Tahoma"/>
      <w:sz w:val="24"/>
      <w:szCs w:val="24"/>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erka.coop/" TargetMode="External"/><Relationship Id="rId13" Type="http://schemas.openxmlformats.org/officeDocument/2006/relationships/hyperlink" Target="http://www.verka.coop/" TargetMode="External"/><Relationship Id="rId18" Type="http://schemas.openxmlformats.org/officeDocument/2006/relationships/hyperlink" Target="http://www.markfedpunja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erka.coop/" TargetMode="External"/><Relationship Id="rId17" Type="http://schemas.openxmlformats.org/officeDocument/2006/relationships/hyperlink" Target="http://www.markfedpunjab.com/" TargetMode="External"/><Relationship Id="rId2" Type="http://schemas.openxmlformats.org/officeDocument/2006/relationships/numbering" Target="numbering.xml"/><Relationship Id="rId16" Type="http://schemas.openxmlformats.org/officeDocument/2006/relationships/hyperlink" Target="http://www.verka.co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ka.coop/" TargetMode="External"/><Relationship Id="rId5" Type="http://schemas.openxmlformats.org/officeDocument/2006/relationships/webSettings" Target="webSettings.xml"/><Relationship Id="rId15" Type="http://schemas.openxmlformats.org/officeDocument/2006/relationships/hyperlink" Target="http://www.verka.coop/" TargetMode="External"/><Relationship Id="rId10" Type="http://schemas.openxmlformats.org/officeDocument/2006/relationships/hyperlink" Target="http://www.verka.coo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rka.coop/" TargetMode="External"/><Relationship Id="rId14" Type="http://schemas.openxmlformats.org/officeDocument/2006/relationships/hyperlink" Target="http://www.verka.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464D-1BA3-4368-A620-5A4825AD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20</Pages>
  <Words>4949</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Markfed</cp:lastModifiedBy>
  <cp:revision>66</cp:revision>
  <cp:lastPrinted>2025-02-06T06:59:00Z</cp:lastPrinted>
  <dcterms:created xsi:type="dcterms:W3CDTF">2024-07-31T13:53:00Z</dcterms:created>
  <dcterms:modified xsi:type="dcterms:W3CDTF">2025-02-06T06:59:00Z</dcterms:modified>
</cp:coreProperties>
</file>